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069" w:rsidRPr="00577069" w:rsidRDefault="00577069" w:rsidP="00577069">
      <w:pPr>
        <w:widowControl/>
        <w:spacing w:before="100" w:beforeAutospacing="1" w:after="100" w:afterAutospacing="1" w:line="360" w:lineRule="auto"/>
        <w:jc w:val="center"/>
        <w:rPr>
          <w:rFonts w:ascii="Arial" w:eastAsia="宋体" w:hAnsi="Arial" w:cs="Arial"/>
          <w:color w:val="000000"/>
          <w:kern w:val="0"/>
          <w:sz w:val="27"/>
          <w:szCs w:val="27"/>
        </w:rPr>
      </w:pPr>
      <w:r w:rsidRPr="00577069">
        <w:rPr>
          <w:rFonts w:ascii="Arial" w:eastAsia="宋体" w:hAnsi="Arial" w:cs="Arial"/>
          <w:color w:val="000000"/>
          <w:kern w:val="0"/>
          <w:sz w:val="27"/>
          <w:szCs w:val="27"/>
        </w:rPr>
        <w:t>论普通话水平测试的信度</w:t>
      </w:r>
      <w:r w:rsidRPr="00577069">
        <w:rPr>
          <w:rFonts w:ascii="Arial" w:eastAsia="宋体" w:hAnsi="Arial" w:cs="Arial"/>
          <w:color w:val="000000"/>
          <w:kern w:val="0"/>
          <w:sz w:val="27"/>
          <w:szCs w:val="27"/>
        </w:rPr>
        <w:br/>
      </w:r>
      <w:r w:rsidRPr="00577069">
        <w:rPr>
          <w:rFonts w:ascii="Arial" w:eastAsia="宋体" w:hAnsi="Arial" w:cs="Arial"/>
          <w:color w:val="000000"/>
          <w:kern w:val="0"/>
          <w:sz w:val="27"/>
          <w:szCs w:val="27"/>
        </w:rPr>
        <w:t>中山大学</w:t>
      </w:r>
      <w:r w:rsidRPr="00577069">
        <w:rPr>
          <w:rFonts w:ascii="Arial" w:eastAsia="宋体" w:hAnsi="Arial" w:cs="Arial"/>
          <w:color w:val="000000"/>
          <w:kern w:val="0"/>
          <w:sz w:val="27"/>
          <w:szCs w:val="27"/>
        </w:rPr>
        <w:t xml:space="preserve"> </w:t>
      </w:r>
      <w:r w:rsidRPr="00577069">
        <w:rPr>
          <w:rFonts w:ascii="Arial" w:eastAsia="宋体" w:hAnsi="Arial" w:cs="Arial"/>
          <w:color w:val="000000"/>
          <w:kern w:val="0"/>
          <w:sz w:val="27"/>
          <w:szCs w:val="27"/>
        </w:rPr>
        <w:t>周小兵</w:t>
      </w:r>
    </w:p>
    <w:p w:rsidR="00577069" w:rsidRPr="00577069" w:rsidRDefault="00577069" w:rsidP="00577069">
      <w:pPr>
        <w:widowControl/>
        <w:spacing w:after="240" w:line="360" w:lineRule="auto"/>
        <w:jc w:val="center"/>
        <w:rPr>
          <w:rFonts w:ascii="Arial" w:eastAsia="宋体" w:hAnsi="Arial" w:cs="Arial"/>
          <w:color w:val="000000"/>
          <w:kern w:val="0"/>
          <w:sz w:val="18"/>
          <w:szCs w:val="18"/>
        </w:rPr>
      </w:pPr>
    </w:p>
    <w:p w:rsidR="00577069" w:rsidRPr="00577069" w:rsidRDefault="00577069" w:rsidP="00577069">
      <w:pPr>
        <w:widowControl/>
        <w:spacing w:before="100" w:beforeAutospacing="1" w:after="100" w:afterAutospacing="1" w:line="360" w:lineRule="auto"/>
        <w:jc w:val="left"/>
        <w:rPr>
          <w:rFonts w:ascii="Arial" w:eastAsia="宋体" w:hAnsi="Arial" w:cs="Arial"/>
          <w:color w:val="000000"/>
          <w:kern w:val="0"/>
          <w:sz w:val="18"/>
          <w:szCs w:val="18"/>
        </w:rPr>
      </w:pPr>
      <w:r w:rsidRPr="00577069">
        <w:rPr>
          <w:rFonts w:ascii="Arial" w:eastAsia="宋体" w:hAnsi="Arial" w:cs="Arial"/>
          <w:color w:val="000000"/>
          <w:kern w:val="0"/>
          <w:sz w:val="18"/>
          <w:szCs w:val="18"/>
        </w:rPr>
        <w:t>        </w:t>
      </w:r>
      <w:r w:rsidRPr="00577069">
        <w:rPr>
          <w:rFonts w:ascii="Arial" w:eastAsia="宋体" w:hAnsi="Arial" w:cs="Arial"/>
          <w:color w:val="000000"/>
          <w:kern w:val="0"/>
          <w:sz w:val="18"/>
          <w:szCs w:val="18"/>
        </w:rPr>
        <w:t>导</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言：</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自</w:t>
      </w:r>
      <w:r w:rsidRPr="00577069">
        <w:rPr>
          <w:rFonts w:ascii="Arial" w:eastAsia="宋体" w:hAnsi="Arial" w:cs="Arial"/>
          <w:color w:val="000000"/>
          <w:kern w:val="0"/>
          <w:sz w:val="18"/>
          <w:szCs w:val="18"/>
        </w:rPr>
        <w:t>1994</w:t>
      </w:r>
      <w:r w:rsidRPr="00577069">
        <w:rPr>
          <w:rFonts w:ascii="Arial" w:eastAsia="宋体" w:hAnsi="Arial" w:cs="Arial"/>
          <w:color w:val="000000"/>
          <w:kern w:val="0"/>
          <w:sz w:val="18"/>
          <w:szCs w:val="18"/>
        </w:rPr>
        <w:t>年国家语委、国家教委、广电部联合发出《关于开展普通话水平测试工作的决定》（国家语委、国家教委、广电部，</w:t>
      </w:r>
      <w:r w:rsidRPr="00577069">
        <w:rPr>
          <w:rFonts w:ascii="Arial" w:eastAsia="宋体" w:hAnsi="Arial" w:cs="Arial"/>
          <w:color w:val="000000"/>
          <w:kern w:val="0"/>
          <w:sz w:val="18"/>
          <w:szCs w:val="18"/>
        </w:rPr>
        <w:t>1994</w:t>
      </w:r>
      <w:r w:rsidRPr="00577069">
        <w:rPr>
          <w:rFonts w:ascii="Arial" w:eastAsia="宋体" w:hAnsi="Arial" w:cs="Arial"/>
          <w:color w:val="000000"/>
          <w:kern w:val="0"/>
          <w:sz w:val="18"/>
          <w:szCs w:val="18"/>
        </w:rPr>
        <w:t>）以来，推广普通话工作走向科学化、规范化、制度化，取得了前所未有的成绩。普通话水平测试是</w:t>
      </w:r>
      <w:r w:rsidRPr="00577069">
        <w:rPr>
          <w:rFonts w:ascii="Arial" w:eastAsia="宋体" w:hAnsi="Arial" w:cs="Arial"/>
          <w:color w:val="000000"/>
          <w:kern w:val="0"/>
          <w:sz w:val="18"/>
          <w:szCs w:val="18"/>
        </w:rPr>
        <w:t>20</w:t>
      </w:r>
      <w:r w:rsidRPr="00577069">
        <w:rPr>
          <w:rFonts w:ascii="Arial" w:eastAsia="宋体" w:hAnsi="Arial" w:cs="Arial"/>
          <w:color w:val="000000"/>
          <w:kern w:val="0"/>
          <w:sz w:val="18"/>
          <w:szCs w:val="18"/>
        </w:rPr>
        <w:t>世纪末我国内地推普的最大动力。</w:t>
      </w:r>
      <w:r w:rsidRPr="00577069">
        <w:rPr>
          <w:rFonts w:ascii="Arial" w:eastAsia="宋体" w:hAnsi="Arial" w:cs="Arial"/>
          <w:color w:val="000000"/>
          <w:kern w:val="0"/>
          <w:sz w:val="18"/>
          <w:szCs w:val="18"/>
        </w:rPr>
        <w:t>8</w:t>
      </w:r>
      <w:r w:rsidRPr="00577069">
        <w:rPr>
          <w:rFonts w:ascii="Arial" w:eastAsia="宋体" w:hAnsi="Arial" w:cs="Arial"/>
          <w:color w:val="000000"/>
          <w:kern w:val="0"/>
          <w:sz w:val="18"/>
          <w:szCs w:val="18"/>
        </w:rPr>
        <w:t>年来的测试实践也使我们看到，普通话水平测试还有一些值得研究、可以改进的地方。本着与时俱进、实事求是的原则，有必要对测试的性质、内容、标准、具体实施等进行考察研究，并根据新世纪对推普工作的要求，对测试进行适当的修订。其中有关测试的信度，尤其值得我们进行深入细致的探讨。</w:t>
      </w:r>
    </w:p>
    <w:p w:rsidR="00577069" w:rsidRPr="00577069" w:rsidRDefault="00577069" w:rsidP="00577069">
      <w:pPr>
        <w:widowControl/>
        <w:spacing w:line="360" w:lineRule="auto"/>
        <w:jc w:val="left"/>
        <w:rPr>
          <w:rFonts w:ascii="Arial" w:eastAsia="宋体" w:hAnsi="Arial" w:cs="Arial"/>
          <w:color w:val="000000"/>
          <w:kern w:val="0"/>
          <w:sz w:val="18"/>
          <w:szCs w:val="18"/>
        </w:rPr>
      </w:pPr>
      <w:r w:rsidRPr="00577069">
        <w:rPr>
          <w:rFonts w:ascii="Arial" w:eastAsia="宋体" w:hAnsi="Arial" w:cs="Arial"/>
          <w:color w:val="000000"/>
          <w:kern w:val="0"/>
          <w:sz w:val="18"/>
          <w:szCs w:val="18"/>
        </w:rPr>
        <w:br/>
      </w:r>
    </w:p>
    <w:p w:rsidR="00577069" w:rsidRPr="00577069" w:rsidRDefault="00577069" w:rsidP="00577069">
      <w:pPr>
        <w:widowControl/>
        <w:spacing w:before="100" w:beforeAutospacing="1" w:after="100" w:afterAutospacing="1" w:line="360" w:lineRule="auto"/>
        <w:jc w:val="left"/>
        <w:rPr>
          <w:rFonts w:ascii="Arial" w:eastAsia="宋体" w:hAnsi="Arial" w:cs="Arial"/>
          <w:color w:val="000000"/>
          <w:kern w:val="0"/>
          <w:sz w:val="18"/>
          <w:szCs w:val="18"/>
        </w:rPr>
      </w:pPr>
      <w:r w:rsidRPr="00577069">
        <w:rPr>
          <w:rFonts w:ascii="Arial" w:eastAsia="宋体" w:hAnsi="Arial" w:cs="Arial"/>
          <w:color w:val="000000"/>
          <w:kern w:val="0"/>
          <w:sz w:val="18"/>
          <w:szCs w:val="18"/>
        </w:rPr>
        <w:t>        </w:t>
      </w:r>
      <w:r w:rsidRPr="00577069">
        <w:rPr>
          <w:rFonts w:ascii="Arial" w:eastAsia="宋体" w:hAnsi="Arial" w:cs="Arial"/>
          <w:color w:val="000000"/>
          <w:kern w:val="0"/>
          <w:sz w:val="18"/>
          <w:szCs w:val="18"/>
        </w:rPr>
        <w:t>一、测试信度的含义和内容</w:t>
      </w:r>
      <w:r w:rsidRPr="00577069">
        <w:rPr>
          <w:rFonts w:ascii="Arial" w:eastAsia="宋体" w:hAnsi="Arial" w:cs="Arial"/>
          <w:color w:val="000000"/>
          <w:kern w:val="0"/>
          <w:sz w:val="18"/>
          <w:szCs w:val="18"/>
        </w:rPr>
        <w:br/>
        <w:t>        1</w:t>
      </w:r>
      <w:r w:rsidRPr="00577069">
        <w:rPr>
          <w:rFonts w:ascii="Arial" w:eastAsia="宋体" w:hAnsi="Arial" w:cs="Arial"/>
          <w:color w:val="000000"/>
          <w:kern w:val="0"/>
          <w:sz w:val="18"/>
          <w:szCs w:val="18"/>
        </w:rPr>
        <w:t>．信度的含义及测定方法信度是指测试的可靠性，或者说，是测试结果的稳定性。它是测试的基本保证。信度一般包括试卷的编制和试卷的评判两个方面。测定一份试卷是否可靠，有两种方法：</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）重测法。做法是，把同一份试卷让相同的考生考两次。分数基本相同，说明试卷信度较高。反之则证明试卷信度不够高。</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对等法。出两套分量、难度相当的试卷，让相同的考生在一次测试中做这两套试卷。分数基本相同，说明试卷信度较高。反之则说明试卷信度不高。测定对试卷的评判是否具有信度，一般用重判法。做法是，同一份试卷（如口录音带）让不同的判卷人评分。若差距在允许范围内，证明试卷评判的可靠性较高。反之，则说明判卷方面的可靠性不够高。</w:t>
      </w:r>
      <w:r w:rsidRPr="00577069">
        <w:rPr>
          <w:rFonts w:ascii="Arial" w:eastAsia="宋体" w:hAnsi="Arial" w:cs="Arial"/>
          <w:color w:val="000000"/>
          <w:kern w:val="0"/>
          <w:sz w:val="18"/>
          <w:szCs w:val="18"/>
        </w:rPr>
        <w:br/>
        <w:t>        2</w:t>
      </w:r>
      <w:r w:rsidRPr="00577069">
        <w:rPr>
          <w:rFonts w:ascii="Arial" w:eastAsia="宋体" w:hAnsi="Arial" w:cs="Arial"/>
          <w:color w:val="000000"/>
          <w:kern w:val="0"/>
          <w:sz w:val="18"/>
          <w:szCs w:val="18"/>
        </w:rPr>
        <w:t>．测试的可靠性系数及其与测试类别的关系</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测试的信度可以通过可靠性系数来表达。可靠性系数用</w:t>
      </w:r>
      <w:r w:rsidRPr="00577069">
        <w:rPr>
          <w:rFonts w:ascii="Arial" w:eastAsia="宋体" w:hAnsi="Arial" w:cs="Arial"/>
          <w:color w:val="000000"/>
          <w:kern w:val="0"/>
          <w:sz w:val="18"/>
          <w:szCs w:val="18"/>
        </w:rPr>
        <w:t>0.0~1.0</w:t>
      </w:r>
      <w:r w:rsidRPr="00577069">
        <w:rPr>
          <w:rFonts w:ascii="Arial" w:eastAsia="宋体" w:hAnsi="Arial" w:cs="Arial"/>
          <w:color w:val="000000"/>
          <w:kern w:val="0"/>
          <w:sz w:val="18"/>
          <w:szCs w:val="18"/>
        </w:rPr>
        <w:t>表示：越接近</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，信度越高；越接近</w:t>
      </w:r>
      <w:r w:rsidRPr="00577069">
        <w:rPr>
          <w:rFonts w:ascii="Arial" w:eastAsia="宋体" w:hAnsi="Arial" w:cs="Arial"/>
          <w:color w:val="000000"/>
          <w:kern w:val="0"/>
          <w:sz w:val="18"/>
          <w:szCs w:val="18"/>
        </w:rPr>
        <w:t>0</w:t>
      </w:r>
      <w:r w:rsidRPr="00577069">
        <w:rPr>
          <w:rFonts w:ascii="Arial" w:eastAsia="宋体" w:hAnsi="Arial" w:cs="Arial"/>
          <w:color w:val="000000"/>
          <w:kern w:val="0"/>
          <w:sz w:val="18"/>
          <w:szCs w:val="18"/>
        </w:rPr>
        <w:t>，信度越低。语言测试一般要测评应试人的语言知识和言语技能。但语言知识有语音、词汇、语法、语篇的区别，言语技能也有听、说、读、写的不同。各类语言知识和言语技能的特点、构成不同，对其进行测评的方式也不同，相应地，测试的可靠性系数也不一样。语言知识测试可靠性系数比语言技能测试要高。在言语技能方面，测试阅读的可靠性系数较高，一般可以达到</w:t>
      </w:r>
      <w:r w:rsidRPr="00577069">
        <w:rPr>
          <w:rFonts w:ascii="Arial" w:eastAsia="宋体" w:hAnsi="Arial" w:cs="Arial"/>
          <w:color w:val="000000"/>
          <w:kern w:val="0"/>
          <w:sz w:val="18"/>
          <w:szCs w:val="18"/>
        </w:rPr>
        <w:t>0.850.98</w:t>
      </w:r>
      <w:r w:rsidRPr="00577069">
        <w:rPr>
          <w:rFonts w:ascii="Arial" w:eastAsia="宋体" w:hAnsi="Arial" w:cs="Arial"/>
          <w:color w:val="000000"/>
          <w:kern w:val="0"/>
          <w:sz w:val="18"/>
          <w:szCs w:val="18"/>
        </w:rPr>
        <w:t>；听力稍低一些，一般可达</w:t>
      </w:r>
      <w:r w:rsidRPr="00577069">
        <w:rPr>
          <w:rFonts w:ascii="Arial" w:eastAsia="宋体" w:hAnsi="Arial" w:cs="Arial"/>
          <w:color w:val="000000"/>
          <w:kern w:val="0"/>
          <w:sz w:val="18"/>
          <w:szCs w:val="18"/>
        </w:rPr>
        <w:t>0.80.9</w:t>
      </w:r>
      <w:r w:rsidRPr="00577069">
        <w:rPr>
          <w:rFonts w:ascii="Arial" w:eastAsia="宋体" w:hAnsi="Arial" w:cs="Arial"/>
          <w:color w:val="000000"/>
          <w:kern w:val="0"/>
          <w:sz w:val="18"/>
          <w:szCs w:val="18"/>
        </w:rPr>
        <w:t>；口语更低，一般为</w:t>
      </w:r>
      <w:r w:rsidRPr="00577069">
        <w:rPr>
          <w:rFonts w:ascii="Arial" w:eastAsia="宋体" w:hAnsi="Arial" w:cs="Arial"/>
          <w:color w:val="000000"/>
          <w:kern w:val="0"/>
          <w:sz w:val="18"/>
          <w:szCs w:val="18"/>
        </w:rPr>
        <w:t>0.70.79</w:t>
      </w:r>
      <w:r w:rsidRPr="00577069">
        <w:rPr>
          <w:rFonts w:ascii="Arial" w:eastAsia="宋体" w:hAnsi="Arial" w:cs="Arial"/>
          <w:color w:val="000000"/>
          <w:kern w:val="0"/>
          <w:sz w:val="18"/>
          <w:szCs w:val="18"/>
        </w:rPr>
        <w:t>；写作最低，只有</w:t>
      </w:r>
      <w:r w:rsidRPr="00577069">
        <w:rPr>
          <w:rFonts w:ascii="Arial" w:eastAsia="宋体" w:hAnsi="Arial" w:cs="Arial"/>
          <w:color w:val="000000"/>
          <w:kern w:val="0"/>
          <w:sz w:val="18"/>
          <w:szCs w:val="18"/>
        </w:rPr>
        <w:t>0.60.72</w:t>
      </w:r>
      <w:r w:rsidRPr="00577069">
        <w:rPr>
          <w:rFonts w:ascii="Arial" w:eastAsia="宋体" w:hAnsi="Arial" w:cs="Arial"/>
          <w:color w:val="000000"/>
          <w:kern w:val="0"/>
          <w:sz w:val="18"/>
          <w:szCs w:val="18"/>
        </w:rPr>
        <w:t>。从判卷角度看，测试可以分为客观测试和主观测试。</w:t>
      </w:r>
      <w:r w:rsidRPr="00577069">
        <w:rPr>
          <w:rFonts w:ascii="Arial" w:eastAsia="宋体" w:hAnsi="Arial" w:cs="Arial"/>
          <w:color w:val="000000"/>
          <w:kern w:val="0"/>
          <w:sz w:val="18"/>
          <w:szCs w:val="18"/>
        </w:rPr>
        <w:lastRenderedPageBreak/>
        <w:t>使用多项选择题方式编制的阅读、语法、词汇等项目的试卷，属于客观测试。同样的试卷，其测试结果不会因判卷人的主观差异而有所改变，可以用计算机判卷。口语、作文测试属于主观测试。同样的试卷，测试结果可能因判卷人主观因素的不同而有较大的差异。试卷信度在客观测试中更为重要，判卷信度在主观测试中更为重要。当然，不论是主观还是客观测试，试卷和判卷的信度都很重要，都要进行研究和测定。普通话水平测试是口语测试（尤其是在去掉原测试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选择、判断</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后），属于主观测试，跟阅读、听力测试比，其可靠性系数也是较低的。正因为如此，如何保证测试的信度，就显得更为重要了。</w:t>
      </w:r>
    </w:p>
    <w:p w:rsidR="00577069" w:rsidRPr="00577069" w:rsidRDefault="00577069" w:rsidP="00577069">
      <w:pPr>
        <w:widowControl/>
        <w:spacing w:before="100" w:beforeAutospacing="1" w:after="100" w:afterAutospacing="1" w:line="360" w:lineRule="auto"/>
        <w:jc w:val="left"/>
        <w:rPr>
          <w:rFonts w:ascii="Arial" w:eastAsia="宋体" w:hAnsi="Arial" w:cs="Arial"/>
          <w:color w:val="000000"/>
          <w:kern w:val="0"/>
          <w:sz w:val="18"/>
          <w:szCs w:val="18"/>
        </w:rPr>
      </w:pPr>
      <w:r w:rsidRPr="00577069">
        <w:rPr>
          <w:rFonts w:ascii="Arial" w:eastAsia="宋体" w:hAnsi="Arial" w:cs="Arial"/>
          <w:color w:val="000000"/>
          <w:kern w:val="0"/>
          <w:sz w:val="18"/>
          <w:szCs w:val="18"/>
        </w:rPr>
        <w:t>        </w:t>
      </w:r>
      <w:r w:rsidR="00CB3ABF">
        <w:rPr>
          <w:rFonts w:ascii="Arial" w:eastAsia="宋体" w:hAnsi="Arial" w:cs="Arial"/>
          <w:color w:val="000000"/>
          <w:kern w:val="0"/>
          <w:sz w:val="18"/>
          <w:szCs w:val="18"/>
        </w:rPr>
        <w:t>二</w:t>
      </w:r>
      <w:r w:rsidR="00CB3ABF">
        <w:rPr>
          <w:rFonts w:ascii="Arial" w:eastAsia="宋体" w:hAnsi="Arial" w:cs="Arial" w:hint="eastAsia"/>
          <w:color w:val="000000"/>
          <w:kern w:val="0"/>
          <w:sz w:val="18"/>
          <w:szCs w:val="18"/>
        </w:rPr>
        <w:t>、</w:t>
      </w:r>
      <w:r w:rsidRPr="00577069">
        <w:rPr>
          <w:rFonts w:ascii="Arial" w:eastAsia="宋体" w:hAnsi="Arial" w:cs="Arial"/>
          <w:color w:val="000000"/>
          <w:kern w:val="0"/>
          <w:sz w:val="18"/>
          <w:szCs w:val="18"/>
        </w:rPr>
        <w:t>目前的做法</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有关普通话水平测试信度的测定，目前很少看到公开发表的研究报告。孙修章（</w:t>
      </w:r>
      <w:r w:rsidRPr="00577069">
        <w:rPr>
          <w:rFonts w:ascii="Arial" w:eastAsia="宋体" w:hAnsi="Arial" w:cs="Arial"/>
          <w:color w:val="000000"/>
          <w:kern w:val="0"/>
          <w:sz w:val="18"/>
          <w:szCs w:val="18"/>
        </w:rPr>
        <w:t>1992</w:t>
      </w:r>
      <w:r w:rsidRPr="00577069">
        <w:rPr>
          <w:rFonts w:ascii="Arial" w:eastAsia="宋体" w:hAnsi="Arial" w:cs="Arial"/>
          <w:color w:val="000000"/>
          <w:kern w:val="0"/>
          <w:sz w:val="18"/>
          <w:szCs w:val="18"/>
        </w:rPr>
        <w:t>）在《〈普通话水平测试标准〉的研制与实践》第</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节里，只讨论了对普通话水平测试等级标准可靠性的验证。</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但在如何确保测试的信度方面，有关方面制定了一些条文。如：</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测试评定的普通话一级甲等，需分批报国家语委普通话培训测试中心复审。复审比例为：</w:t>
      </w:r>
      <w:r w:rsidRPr="00577069">
        <w:rPr>
          <w:rFonts w:ascii="Arial" w:eastAsia="宋体" w:hAnsi="Arial" w:cs="Arial"/>
          <w:color w:val="000000"/>
          <w:kern w:val="0"/>
          <w:sz w:val="18"/>
          <w:szCs w:val="18"/>
        </w:rPr>
        <w:t>10</w:t>
      </w:r>
      <w:r w:rsidRPr="00577069">
        <w:rPr>
          <w:rFonts w:ascii="Arial" w:eastAsia="宋体" w:hAnsi="Arial" w:cs="Arial"/>
          <w:color w:val="000000"/>
          <w:kern w:val="0"/>
          <w:sz w:val="18"/>
          <w:szCs w:val="18"/>
        </w:rPr>
        <w:t>名以内复审</w:t>
      </w:r>
      <w:r w:rsidRPr="00577069">
        <w:rPr>
          <w:rFonts w:ascii="Arial" w:eastAsia="宋体" w:hAnsi="Arial" w:cs="Arial"/>
          <w:color w:val="000000"/>
          <w:kern w:val="0"/>
          <w:sz w:val="18"/>
          <w:szCs w:val="18"/>
        </w:rPr>
        <w:t>1/3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11</w:t>
      </w:r>
      <w:r w:rsidRPr="00577069">
        <w:rPr>
          <w:rFonts w:ascii="Arial" w:eastAsia="宋体" w:hAnsi="Arial" w:cs="Arial"/>
          <w:color w:val="000000"/>
          <w:kern w:val="0"/>
          <w:sz w:val="18"/>
          <w:szCs w:val="18"/>
        </w:rPr>
        <w:t>名</w:t>
      </w:r>
      <w:r w:rsidRPr="00577069">
        <w:rPr>
          <w:rFonts w:ascii="Arial" w:eastAsia="宋体" w:hAnsi="Arial" w:cs="Arial"/>
          <w:color w:val="000000"/>
          <w:kern w:val="0"/>
          <w:sz w:val="18"/>
          <w:szCs w:val="18"/>
        </w:rPr>
        <w:t>~50</w:t>
      </w:r>
      <w:r w:rsidRPr="00577069">
        <w:rPr>
          <w:rFonts w:ascii="Arial" w:eastAsia="宋体" w:hAnsi="Arial" w:cs="Arial"/>
          <w:color w:val="000000"/>
          <w:kern w:val="0"/>
          <w:sz w:val="18"/>
          <w:szCs w:val="18"/>
        </w:rPr>
        <w:t>名以内复审</w:t>
      </w:r>
      <w:r w:rsidRPr="00577069">
        <w:rPr>
          <w:rFonts w:ascii="Arial" w:eastAsia="宋体" w:hAnsi="Arial" w:cs="Arial"/>
          <w:color w:val="000000"/>
          <w:kern w:val="0"/>
          <w:sz w:val="18"/>
          <w:szCs w:val="18"/>
        </w:rPr>
        <w:t>1/5</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51</w:t>
      </w:r>
      <w:r w:rsidRPr="00577069">
        <w:rPr>
          <w:rFonts w:ascii="Arial" w:eastAsia="宋体" w:hAnsi="Arial" w:cs="Arial"/>
          <w:color w:val="000000"/>
          <w:kern w:val="0"/>
          <w:sz w:val="18"/>
          <w:szCs w:val="18"/>
        </w:rPr>
        <w:t>名以内复审</w:t>
      </w:r>
      <w:r w:rsidRPr="00577069">
        <w:rPr>
          <w:rFonts w:ascii="Arial" w:eastAsia="宋体" w:hAnsi="Arial" w:cs="Arial"/>
          <w:color w:val="000000"/>
          <w:kern w:val="0"/>
          <w:sz w:val="18"/>
          <w:szCs w:val="18"/>
        </w:rPr>
        <w:t>1/10</w:t>
      </w:r>
      <w:r w:rsidRPr="00577069">
        <w:rPr>
          <w:rFonts w:ascii="Arial" w:eastAsia="宋体" w:hAnsi="Arial" w:cs="Arial"/>
          <w:color w:val="000000"/>
          <w:kern w:val="0"/>
          <w:sz w:val="18"/>
          <w:szCs w:val="18"/>
        </w:rPr>
        <w:t>。（刘照雄，</w:t>
      </w:r>
      <w:r w:rsidRPr="00577069">
        <w:rPr>
          <w:rFonts w:ascii="Arial" w:eastAsia="宋体" w:hAnsi="Arial" w:cs="Arial"/>
          <w:color w:val="000000"/>
          <w:kern w:val="0"/>
          <w:sz w:val="18"/>
          <w:szCs w:val="18"/>
        </w:rPr>
        <w:t>1994</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页）一些省市在保证测试可靠性方面也有一些措施。如各测试站测试评定普通话一级乙等，需分批报省市语委普通话培训测试中心复审。</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此外，还有一些文章讨论了如何科学编制、规范使用普通话水平测试试卷（程明，</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），如何保证判卷评分的质</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量（宋欣桥，</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）等问题。这些论文针对实践中出现的问题，从试卷编制和试卷评判两个方面论及了测试的信度</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问题，提出了不少保证测试信度的做法。</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应该说，上述措施的采取，上述论文中谈及的做法，都可以使测试的信度得到一定程度的保证。但是，从测试实践</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来看，这些措施和做法还是不够的，还未能从根本上解决普通话水平测试的信度问题。</w:t>
      </w:r>
    </w:p>
    <w:p w:rsidR="00577069" w:rsidRPr="00577069" w:rsidRDefault="00577069" w:rsidP="00577069">
      <w:pPr>
        <w:widowControl/>
        <w:spacing w:before="100" w:beforeAutospacing="1" w:after="100" w:afterAutospacing="1" w:line="360" w:lineRule="auto"/>
        <w:jc w:val="left"/>
        <w:rPr>
          <w:rFonts w:ascii="Arial" w:eastAsia="宋体" w:hAnsi="Arial" w:cs="Arial"/>
          <w:color w:val="000000"/>
          <w:kern w:val="0"/>
          <w:sz w:val="18"/>
          <w:szCs w:val="18"/>
        </w:rPr>
      </w:pPr>
      <w:r w:rsidRPr="00577069">
        <w:rPr>
          <w:rFonts w:ascii="Arial" w:eastAsia="宋体" w:hAnsi="Arial" w:cs="Arial"/>
          <w:color w:val="000000"/>
          <w:kern w:val="0"/>
          <w:sz w:val="18"/>
          <w:szCs w:val="18"/>
        </w:rPr>
        <w:t>        </w:t>
      </w:r>
      <w:r w:rsidR="00CB3ABF">
        <w:rPr>
          <w:rFonts w:ascii="Arial" w:eastAsia="宋体" w:hAnsi="Arial" w:cs="Arial"/>
          <w:color w:val="000000"/>
          <w:kern w:val="0"/>
          <w:sz w:val="18"/>
          <w:szCs w:val="18"/>
        </w:rPr>
        <w:t>三</w:t>
      </w:r>
      <w:r w:rsidR="00CB3ABF">
        <w:rPr>
          <w:rFonts w:ascii="Arial" w:eastAsia="宋体" w:hAnsi="Arial" w:cs="Arial" w:hint="eastAsia"/>
          <w:color w:val="000000"/>
          <w:kern w:val="0"/>
          <w:sz w:val="18"/>
          <w:szCs w:val="18"/>
        </w:rPr>
        <w:t>、</w:t>
      </w:r>
      <w:r w:rsidRPr="00577069">
        <w:rPr>
          <w:rFonts w:ascii="Arial" w:eastAsia="宋体" w:hAnsi="Arial" w:cs="Arial"/>
          <w:color w:val="000000"/>
          <w:kern w:val="0"/>
          <w:sz w:val="18"/>
          <w:szCs w:val="18"/>
        </w:rPr>
        <w:t>信度问题分析</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为了对测试的信度进行测定，我们做了一些考察和实验。</w:t>
      </w:r>
      <w:r w:rsidRPr="00577069">
        <w:rPr>
          <w:rFonts w:ascii="Arial" w:eastAsia="宋体" w:hAnsi="Arial" w:cs="Arial"/>
          <w:color w:val="000000"/>
          <w:kern w:val="0"/>
          <w:sz w:val="18"/>
          <w:szCs w:val="18"/>
        </w:rPr>
        <w:br/>
        <w:t>        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 xml:space="preserve">1 </w:t>
      </w:r>
      <w:r w:rsidRPr="00577069">
        <w:rPr>
          <w:rFonts w:ascii="Arial" w:eastAsia="宋体" w:hAnsi="Arial" w:cs="Arial"/>
          <w:color w:val="000000"/>
          <w:kern w:val="0"/>
          <w:sz w:val="18"/>
          <w:szCs w:val="18"/>
        </w:rPr>
        <w:t>试卷的信度</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我们用对等法做过实验。挑出两份试卷，在相同时间里对相同的考生进行测试，发现两份试卷的得分有较大的差异。原因在于试卷难度不一。下面分别论述。</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br/>
        <w:t>        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11 “</w:t>
      </w:r>
      <w:r w:rsidRPr="00577069">
        <w:rPr>
          <w:rFonts w:ascii="Arial" w:eastAsia="宋体" w:hAnsi="Arial" w:cs="Arial"/>
          <w:color w:val="000000"/>
          <w:kern w:val="0"/>
          <w:sz w:val="18"/>
          <w:szCs w:val="18"/>
        </w:rPr>
        <w:t>读单音节字词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一般要求是，</w:t>
      </w:r>
      <w:r w:rsidRPr="00577069">
        <w:rPr>
          <w:rFonts w:ascii="Arial" w:eastAsia="宋体" w:hAnsi="Arial" w:cs="Arial"/>
          <w:color w:val="000000"/>
          <w:kern w:val="0"/>
          <w:sz w:val="18"/>
          <w:szCs w:val="18"/>
        </w:rPr>
        <w:t>100</w:t>
      </w:r>
      <w:r w:rsidRPr="00577069">
        <w:rPr>
          <w:rFonts w:ascii="Arial" w:eastAsia="宋体" w:hAnsi="Arial" w:cs="Arial"/>
          <w:color w:val="000000"/>
          <w:kern w:val="0"/>
          <w:sz w:val="18"/>
          <w:szCs w:val="18"/>
        </w:rPr>
        <w:t>个音节，每个声母出现一般不少于</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次；每个韵母出现一般不少于</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次；方言里缺少或易混淆的酌情增加</w:t>
      </w:r>
      <w:r w:rsidRPr="00577069">
        <w:rPr>
          <w:rFonts w:ascii="Arial" w:eastAsia="宋体" w:hAnsi="Arial" w:cs="Arial"/>
          <w:color w:val="000000"/>
          <w:kern w:val="0"/>
          <w:sz w:val="18"/>
          <w:szCs w:val="18"/>
        </w:rPr>
        <w:t>1—2</w:t>
      </w:r>
      <w:r w:rsidRPr="00577069">
        <w:rPr>
          <w:rFonts w:ascii="Arial" w:eastAsia="宋体" w:hAnsi="Arial" w:cs="Arial"/>
          <w:color w:val="000000"/>
          <w:kern w:val="0"/>
          <w:sz w:val="18"/>
          <w:szCs w:val="18"/>
        </w:rPr>
        <w:t>次；声母或韵母相同的要隔开排列；不使相邻的音节出现双声或叠韵的情况。（刘照雄，</w:t>
      </w:r>
      <w:r w:rsidRPr="00577069">
        <w:rPr>
          <w:rFonts w:ascii="Arial" w:eastAsia="宋体" w:hAnsi="Arial" w:cs="Arial"/>
          <w:color w:val="000000"/>
          <w:kern w:val="0"/>
          <w:sz w:val="18"/>
          <w:szCs w:val="18"/>
        </w:rPr>
        <w:t>1994</w:t>
      </w:r>
      <w:r w:rsidRPr="00577069">
        <w:rPr>
          <w:rFonts w:ascii="Arial" w:eastAsia="宋体" w:hAnsi="Arial" w:cs="Arial"/>
          <w:color w:val="000000"/>
          <w:kern w:val="0"/>
          <w:sz w:val="18"/>
          <w:szCs w:val="18"/>
        </w:rPr>
        <w:t>）上海市普通话培训测试中心的程明（</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）也论述过他们在试卷编制上的一些做法。从</w:t>
      </w:r>
      <w:r w:rsidRPr="00577069">
        <w:rPr>
          <w:rFonts w:ascii="Arial" w:eastAsia="宋体" w:hAnsi="Arial" w:cs="Arial"/>
          <w:color w:val="000000"/>
          <w:kern w:val="0"/>
          <w:sz w:val="18"/>
          <w:szCs w:val="18"/>
        </w:rPr>
        <w:lastRenderedPageBreak/>
        <w:t>要求和做法上看，单音节字词声韵调的分布是均匀的。但是从实际编制出来试卷和测试实践来看，至少有</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个因素影响了试卷的难易度和测试的可靠性。</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）相同或相似的音节，反映到书面语里可能是不同的汉字，而这些汉字对应试人的认读来说，难度相差大。</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如同样是考</w:t>
      </w:r>
      <w:r w:rsidRPr="00577069">
        <w:rPr>
          <w:rFonts w:ascii="Arial" w:eastAsia="宋体" w:hAnsi="Arial" w:cs="Arial"/>
          <w:color w:val="000000"/>
          <w:kern w:val="0"/>
          <w:sz w:val="18"/>
          <w:szCs w:val="18"/>
        </w:rPr>
        <w:t xml:space="preserve"> suī </w:t>
      </w:r>
      <w:r w:rsidRPr="00577069">
        <w:rPr>
          <w:rFonts w:ascii="Arial" w:eastAsia="宋体" w:hAnsi="Arial" w:cs="Arial"/>
          <w:color w:val="000000"/>
          <w:kern w:val="0"/>
          <w:sz w:val="18"/>
          <w:szCs w:val="18"/>
        </w:rPr>
        <w:t>这个音节，出现的汉字</w:t>
      </w:r>
      <w:r w:rsidRPr="00577069">
        <w:rPr>
          <w:rFonts w:ascii="Arial" w:eastAsia="宋体" w:hAnsi="Arial" w:cs="Arial"/>
          <w:color w:val="000000"/>
          <w:kern w:val="0"/>
          <w:sz w:val="18"/>
          <w:szCs w:val="18"/>
        </w:rPr>
        <w:t>A</w:t>
      </w:r>
      <w:r w:rsidRPr="00577069">
        <w:rPr>
          <w:rFonts w:ascii="Arial" w:eastAsia="宋体" w:hAnsi="Arial" w:cs="Arial"/>
          <w:color w:val="000000"/>
          <w:kern w:val="0"/>
          <w:sz w:val="18"/>
          <w:szCs w:val="18"/>
        </w:rPr>
        <w:t>卷是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虽</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B</w:t>
      </w:r>
      <w:r w:rsidRPr="00577069">
        <w:rPr>
          <w:rFonts w:ascii="Arial" w:eastAsia="宋体" w:hAnsi="Arial" w:cs="Arial"/>
          <w:color w:val="000000"/>
          <w:kern w:val="0"/>
          <w:sz w:val="18"/>
          <w:szCs w:val="18"/>
        </w:rPr>
        <w:t>卷是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睢</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C</w:t>
      </w:r>
      <w:r w:rsidRPr="00577069">
        <w:rPr>
          <w:rFonts w:ascii="Arial" w:eastAsia="宋体" w:hAnsi="Arial" w:cs="Arial"/>
          <w:color w:val="000000"/>
          <w:kern w:val="0"/>
          <w:sz w:val="18"/>
          <w:szCs w:val="18"/>
        </w:rPr>
        <w:t>卷是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尿（尿泡）</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。测试同一个应试人，结果不一样。</w:t>
      </w:r>
      <w:r w:rsidRPr="00577069">
        <w:rPr>
          <w:rFonts w:ascii="宋体" w:eastAsia="宋体" w:hAnsi="宋体" w:cs="宋体" w:hint="eastAsia"/>
          <w:color w:val="000000"/>
          <w:kern w:val="0"/>
          <w:sz w:val="18"/>
          <w:szCs w:val="18"/>
        </w:rPr>
        <w:t>①</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目前，不同试卷中包含的难认汉字比例不同，影响了测试的信度。</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多音字词的多寡与处理。由于汉语音节数量极为有限，多音字词的数量非常多。刚开始进行普通话水平测试时，要求试卷尽量少出多音字词。但这一条很难实行。接着就提出，如出现多音字词，只要读准其中一个音即可。后来又有了一种做法，设置具体语境以限定读音。但不管用什么方法，都回避不了一个事实：试卷多音字词的多寡，会影响它的难易度。如使用括号设置具体语境来限定读音，有的试卷有</w:t>
      </w:r>
      <w:r w:rsidRPr="00577069">
        <w:rPr>
          <w:rFonts w:ascii="Arial" w:eastAsia="宋体" w:hAnsi="Arial" w:cs="Arial"/>
          <w:color w:val="000000"/>
          <w:kern w:val="0"/>
          <w:sz w:val="18"/>
          <w:szCs w:val="18"/>
        </w:rPr>
        <w:t>20</w:t>
      </w:r>
      <w:r w:rsidRPr="00577069">
        <w:rPr>
          <w:rFonts w:ascii="Arial" w:eastAsia="宋体" w:hAnsi="Arial" w:cs="Arial"/>
          <w:color w:val="000000"/>
          <w:kern w:val="0"/>
          <w:sz w:val="18"/>
          <w:szCs w:val="18"/>
        </w:rPr>
        <w:t>多处，有的试卷只有几个。在处理上也有问题。有一份试卷是这样出的：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雨（雨水）</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在普通话口语里当然读上声。括号说明</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在这里是名词，读上声；而不是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中的前一个</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，做动词，读去声。</w:t>
      </w:r>
      <w:r w:rsidRPr="00577069">
        <w:rPr>
          <w:rFonts w:ascii="宋体" w:eastAsia="宋体" w:hAnsi="宋体" w:cs="宋体" w:hint="eastAsia"/>
          <w:color w:val="000000"/>
          <w:kern w:val="0"/>
          <w:sz w:val="18"/>
          <w:szCs w:val="18"/>
        </w:rPr>
        <w:t>②</w:t>
      </w:r>
      <w:r w:rsidRPr="00577069">
        <w:rPr>
          <w:rFonts w:ascii="Arial" w:eastAsia="宋体" w:hAnsi="Arial" w:cs="Arial"/>
          <w:color w:val="000000"/>
          <w:kern w:val="0"/>
          <w:sz w:val="18"/>
          <w:szCs w:val="18"/>
        </w:rPr>
        <w:t>这样出题，尽管有了括号注明，应试人还是不清楚：这里的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到底应该读上声，还是按</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上上相连，阳平在前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的规则读阳平呢？</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）词跟语素、音节的区别问题。先举一份样卷中最后</w:t>
      </w:r>
      <w:r w:rsidRPr="00577069">
        <w:rPr>
          <w:rFonts w:ascii="Arial" w:eastAsia="宋体" w:hAnsi="Arial" w:cs="Arial"/>
          <w:color w:val="000000"/>
          <w:kern w:val="0"/>
          <w:sz w:val="18"/>
          <w:szCs w:val="18"/>
        </w:rPr>
        <w:t>10</w:t>
      </w:r>
      <w:r w:rsidRPr="00577069">
        <w:rPr>
          <w:rFonts w:ascii="Arial" w:eastAsia="宋体" w:hAnsi="Arial" w:cs="Arial"/>
          <w:color w:val="000000"/>
          <w:kern w:val="0"/>
          <w:sz w:val="18"/>
          <w:szCs w:val="18"/>
        </w:rPr>
        <w:t>个字：</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棉</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瞥</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戛</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绳</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纫</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咱</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搜</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奈</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而</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尬</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尬</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只是一个音节，没有意思。</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戛、纫、奈</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单说的机会极少，象不成词语素。不成词语素和没有意义的音节是不能单说、单用的。类似</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尬、奈、纫</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等音节、语素，绝大多数应试人只有在中小学上语文课时才可能单个地读，在平时交际时不会单独使用。</w:t>
      </w:r>
      <w:r w:rsidRPr="00577069">
        <w:rPr>
          <w:rFonts w:ascii="宋体" w:eastAsia="宋体" w:hAnsi="宋体" w:cs="宋体" w:hint="eastAsia"/>
          <w:color w:val="000000"/>
          <w:kern w:val="0"/>
          <w:sz w:val="18"/>
          <w:szCs w:val="18"/>
        </w:rPr>
        <w:t>③</w:t>
      </w:r>
      <w:r w:rsidRPr="00577069">
        <w:rPr>
          <w:rFonts w:ascii="Arial" w:eastAsia="宋体" w:hAnsi="Arial" w:cs="Arial"/>
          <w:color w:val="000000"/>
          <w:kern w:val="0"/>
          <w:sz w:val="18"/>
          <w:szCs w:val="18"/>
        </w:rPr>
        <w:t>因此，这类语素和音节出现越多，试卷难度越大。我们做过实验，让大学中文系的</w:t>
      </w:r>
      <w:r w:rsidRPr="00577069">
        <w:rPr>
          <w:rFonts w:ascii="Arial" w:eastAsia="宋体" w:hAnsi="Arial" w:cs="Arial"/>
          <w:color w:val="000000"/>
          <w:kern w:val="0"/>
          <w:sz w:val="18"/>
          <w:szCs w:val="18"/>
        </w:rPr>
        <w:t>10</w:t>
      </w:r>
      <w:r w:rsidRPr="00577069">
        <w:rPr>
          <w:rFonts w:ascii="Arial" w:eastAsia="宋体" w:hAnsi="Arial" w:cs="Arial"/>
          <w:color w:val="000000"/>
          <w:kern w:val="0"/>
          <w:sz w:val="18"/>
          <w:szCs w:val="18"/>
        </w:rPr>
        <w:t>名硕士研究生和讲师读这</w:t>
      </w:r>
      <w:r w:rsidRPr="00577069">
        <w:rPr>
          <w:rFonts w:ascii="Arial" w:eastAsia="宋体" w:hAnsi="Arial" w:cs="Arial"/>
          <w:color w:val="000000"/>
          <w:kern w:val="0"/>
          <w:sz w:val="18"/>
          <w:szCs w:val="18"/>
        </w:rPr>
        <w:t>10</w:t>
      </w:r>
      <w:r w:rsidRPr="00577069">
        <w:rPr>
          <w:rFonts w:ascii="Arial" w:eastAsia="宋体" w:hAnsi="Arial" w:cs="Arial"/>
          <w:color w:val="000000"/>
          <w:kern w:val="0"/>
          <w:sz w:val="18"/>
          <w:szCs w:val="18"/>
        </w:rPr>
        <w:t>个字，没有一个人能全部读出它们的正确发音。有</w:t>
      </w:r>
      <w:r w:rsidRPr="00577069">
        <w:rPr>
          <w:rFonts w:ascii="Arial" w:eastAsia="宋体" w:hAnsi="Arial" w:cs="Arial"/>
          <w:color w:val="000000"/>
          <w:kern w:val="0"/>
          <w:sz w:val="18"/>
          <w:szCs w:val="18"/>
        </w:rPr>
        <w:t>6</w:t>
      </w:r>
      <w:r w:rsidRPr="00577069">
        <w:rPr>
          <w:rFonts w:ascii="Arial" w:eastAsia="宋体" w:hAnsi="Arial" w:cs="Arial"/>
          <w:color w:val="000000"/>
          <w:kern w:val="0"/>
          <w:sz w:val="18"/>
          <w:szCs w:val="18"/>
        </w:rPr>
        <w:t>人能读对</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瞥</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的发音，另有</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人将之读为阳平。有</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人能读对</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戛</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，其余的或读为</w:t>
      </w:r>
      <w:r w:rsidRPr="00577069">
        <w:rPr>
          <w:rFonts w:ascii="Arial" w:eastAsia="宋体" w:hAnsi="Arial" w:cs="Arial"/>
          <w:color w:val="000000"/>
          <w:kern w:val="0"/>
          <w:sz w:val="18"/>
          <w:szCs w:val="18"/>
        </w:rPr>
        <w:t>gǎ</w:t>
      </w:r>
      <w:r w:rsidRPr="00577069">
        <w:rPr>
          <w:rFonts w:ascii="Arial" w:eastAsia="宋体" w:hAnsi="Arial" w:cs="Arial"/>
          <w:color w:val="000000"/>
          <w:kern w:val="0"/>
          <w:sz w:val="18"/>
          <w:szCs w:val="18"/>
        </w:rPr>
        <w:t>，或读为</w:t>
      </w:r>
      <w:r w:rsidRPr="00577069">
        <w:rPr>
          <w:rFonts w:ascii="Arial" w:eastAsia="宋体" w:hAnsi="Arial" w:cs="Arial"/>
          <w:color w:val="000000"/>
          <w:kern w:val="0"/>
          <w:sz w:val="18"/>
          <w:szCs w:val="18"/>
        </w:rPr>
        <w:t>gā</w:t>
      </w:r>
      <w:r w:rsidRPr="00577069">
        <w:rPr>
          <w:rFonts w:ascii="Arial" w:eastAsia="宋体" w:hAnsi="Arial" w:cs="Arial"/>
          <w:color w:val="000000"/>
          <w:kern w:val="0"/>
          <w:sz w:val="18"/>
          <w:szCs w:val="18"/>
        </w:rPr>
        <w:t>。最有意思的是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尬</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，所有的人都会</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尴尬</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的读音，但有</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人将</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尬</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错读为</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尴</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的发音。这里涉及到汉字的心理认知过程和特点。在交际中，</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尴尬</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从不分开用，也从不单独用。乍一分开，人们只得从声旁去辨别，以确定读音。但这里的声旁</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监、介</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根据普通话读音也不容易认定，结果他们</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人选择了错误的发音。</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）异读字词。异读字词多的试卷难度大一些。此外，还有异读与统读不统一的问题。典型例子是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荫</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按</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国家语委、国家教委、广电部审查通过并于</w:t>
      </w:r>
      <w:r w:rsidRPr="00577069">
        <w:rPr>
          <w:rFonts w:ascii="Arial" w:eastAsia="宋体" w:hAnsi="Arial" w:cs="Arial"/>
          <w:color w:val="000000"/>
          <w:kern w:val="0"/>
          <w:sz w:val="18"/>
          <w:szCs w:val="18"/>
        </w:rPr>
        <w:t>1985</w:t>
      </w:r>
      <w:r w:rsidRPr="00577069">
        <w:rPr>
          <w:rFonts w:ascii="Arial" w:eastAsia="宋体" w:hAnsi="Arial" w:cs="Arial"/>
          <w:color w:val="000000"/>
          <w:kern w:val="0"/>
          <w:sz w:val="18"/>
          <w:szCs w:val="18"/>
        </w:rPr>
        <w:t>年发布的《普通话异读词审音表》，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荫</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统读为去声，但《现代汉语词典》（中国社会科学院语言研究所词典编辑室，</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）却仍注出平声和去声两个读音。</w:t>
      </w:r>
      <w:r w:rsidRPr="00577069">
        <w:rPr>
          <w:rFonts w:ascii="Arial" w:eastAsia="宋体" w:hAnsi="Arial" w:cs="Arial"/>
          <w:color w:val="000000"/>
          <w:kern w:val="0"/>
          <w:sz w:val="18"/>
          <w:szCs w:val="18"/>
        </w:rPr>
        <w:br/>
        <w:t>        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12 “</w:t>
      </w:r>
      <w:r w:rsidRPr="00577069">
        <w:rPr>
          <w:rFonts w:ascii="Arial" w:eastAsia="宋体" w:hAnsi="Arial" w:cs="Arial"/>
          <w:color w:val="000000"/>
          <w:kern w:val="0"/>
          <w:sz w:val="18"/>
          <w:szCs w:val="18"/>
        </w:rPr>
        <w:t>读双音节词语</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这部分有双音节词语</w:t>
      </w:r>
      <w:r w:rsidRPr="00577069">
        <w:rPr>
          <w:rFonts w:ascii="Arial" w:eastAsia="宋体" w:hAnsi="Arial" w:cs="Arial"/>
          <w:color w:val="000000"/>
          <w:kern w:val="0"/>
          <w:sz w:val="18"/>
          <w:szCs w:val="18"/>
        </w:rPr>
        <w:t>50</w:t>
      </w:r>
      <w:r w:rsidRPr="00577069">
        <w:rPr>
          <w:rFonts w:ascii="Arial" w:eastAsia="宋体" w:hAnsi="Arial" w:cs="Arial"/>
          <w:color w:val="000000"/>
          <w:kern w:val="0"/>
          <w:sz w:val="18"/>
          <w:szCs w:val="18"/>
        </w:rPr>
        <w:t>个，目的是：除了考查声韵调，还考查上声变调、儿化韵、和轻声的读音。试卷要求，除了跟第一部分相同的内容外，还要有上上相连的词语不少于</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次，上声和其他声调相连的不少于</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次，轻声不少于</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次，儿化韵不少于</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次。（刘照雄，</w:t>
      </w:r>
      <w:r w:rsidRPr="00577069">
        <w:rPr>
          <w:rFonts w:ascii="Arial" w:eastAsia="宋体" w:hAnsi="Arial" w:cs="Arial"/>
          <w:color w:val="000000"/>
          <w:kern w:val="0"/>
          <w:sz w:val="18"/>
          <w:szCs w:val="18"/>
        </w:rPr>
        <w:t>1994</w:t>
      </w:r>
      <w:r w:rsidRPr="00577069">
        <w:rPr>
          <w:rFonts w:ascii="Arial" w:eastAsia="宋体" w:hAnsi="Arial" w:cs="Arial"/>
          <w:color w:val="000000"/>
          <w:kern w:val="0"/>
          <w:sz w:val="18"/>
          <w:szCs w:val="18"/>
        </w:rPr>
        <w:t>）尽管有这些要求，实际编制出来的试</w:t>
      </w:r>
      <w:r w:rsidRPr="00577069">
        <w:rPr>
          <w:rFonts w:ascii="Arial" w:eastAsia="宋体" w:hAnsi="Arial" w:cs="Arial"/>
          <w:color w:val="000000"/>
          <w:kern w:val="0"/>
          <w:sz w:val="18"/>
          <w:szCs w:val="18"/>
        </w:rPr>
        <w:lastRenderedPageBreak/>
        <w:t>卷难度还是有一些差异，有的还比较明显。主要原因有：</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）多音词语的多寡。如</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教学</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，其中的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教</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是阴平还是去声？</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地下</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下</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，是去声还是轻声？尽管有些试卷也用圆括号设置具体语境以限定读音，但多音词语多的试卷难度可能高一些。</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）异读字词的多寡。如（</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11</w:t>
      </w:r>
      <w:r w:rsidRPr="00577069">
        <w:rPr>
          <w:rFonts w:ascii="Arial" w:eastAsia="宋体" w:hAnsi="Arial" w:cs="Arial"/>
          <w:color w:val="000000"/>
          <w:kern w:val="0"/>
          <w:sz w:val="18"/>
          <w:szCs w:val="18"/>
        </w:rPr>
        <w:t>）中举的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荫</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，出现在双音节词语中如何读？如</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树荫</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荫</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按《现代汉语词典》应读平声，按《普通话异读词审音表》应读去声。</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）儿化韵的情况。虽然要求每份试卷的儿化韵不少于</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次，但出什么样的词语难度是不一样的。这里有两个方面的因素。一是发音难度，对南方人来说，</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有点儿</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的儿化韵比</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金鱼儿</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要容易发。二是含儿化韵词汇的认识、掌握、使用。对绝大多数含儿化韵的词汇，绝大部分参加测试的南方人从书面语辨认上没问题，也能在</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交际中使用，只不过发音时没有、或很难将儿化韵发准而已。但有个别含儿化韵的词汇，绝大部分参加测试的南方人不认识，即使看懂了汉字也不知道意思。遇到这类词汇，让他们发儿化韵就更困难了。我们做过一些实验，让同样的考生读</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有点儿、墨水儿、爆肚儿、白醭儿</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这</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个词语，不少人能读对前</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个词语，读不对后</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个词语。原因之一是根本不知道后</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个词语的意思。</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顺便提一下，花大力气测试儿化、轻声的读音，在普通话水平测试中有无必要？这个问题跟本文题目无直接关系，暂不讨论。</w:t>
      </w:r>
      <w:r w:rsidRPr="00577069">
        <w:rPr>
          <w:rFonts w:ascii="Arial" w:eastAsia="宋体" w:hAnsi="Arial" w:cs="Arial"/>
          <w:color w:val="000000"/>
          <w:kern w:val="0"/>
          <w:sz w:val="18"/>
          <w:szCs w:val="18"/>
        </w:rPr>
        <w:br/>
        <w:t>        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13 “</w:t>
      </w:r>
      <w:r w:rsidRPr="00577069">
        <w:rPr>
          <w:rFonts w:ascii="Arial" w:eastAsia="宋体" w:hAnsi="Arial" w:cs="Arial"/>
          <w:color w:val="000000"/>
          <w:kern w:val="0"/>
          <w:sz w:val="18"/>
          <w:szCs w:val="18"/>
        </w:rPr>
        <w:t>朗读</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朗读测试的目的是：考查应试人用普通话朗读书面材料的水平，重点考查语音、连读音变（上声、</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），语调（语气）等项目。（刘照雄，</w:t>
      </w:r>
      <w:r w:rsidRPr="00577069">
        <w:rPr>
          <w:rFonts w:ascii="Arial" w:eastAsia="宋体" w:hAnsi="Arial" w:cs="Arial"/>
          <w:color w:val="000000"/>
          <w:kern w:val="0"/>
          <w:sz w:val="18"/>
          <w:szCs w:val="18"/>
        </w:rPr>
        <w:t>1994</w:t>
      </w:r>
      <w:r w:rsidRPr="00577069">
        <w:rPr>
          <w:rFonts w:ascii="Arial" w:eastAsia="宋体" w:hAnsi="Arial" w:cs="Arial"/>
          <w:color w:val="000000"/>
          <w:kern w:val="0"/>
          <w:sz w:val="18"/>
          <w:szCs w:val="18"/>
        </w:rPr>
        <w:t>）我们考察了</w:t>
      </w:r>
      <w:r w:rsidRPr="00577069">
        <w:rPr>
          <w:rFonts w:ascii="Arial" w:eastAsia="宋体" w:hAnsi="Arial" w:cs="Arial"/>
          <w:color w:val="000000"/>
          <w:kern w:val="0"/>
          <w:sz w:val="18"/>
          <w:szCs w:val="18"/>
        </w:rPr>
        <w:t>50</w:t>
      </w:r>
      <w:r w:rsidRPr="00577069">
        <w:rPr>
          <w:rFonts w:ascii="Arial" w:eastAsia="宋体" w:hAnsi="Arial" w:cs="Arial"/>
          <w:color w:val="000000"/>
          <w:kern w:val="0"/>
          <w:sz w:val="18"/>
          <w:szCs w:val="18"/>
        </w:rPr>
        <w:t>篇作品，发现有的缺少一些需要测试的项目。缺少</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连读音变的，有作品</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14</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15</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22</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25</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37</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42</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47</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49</w:t>
      </w:r>
      <w:r w:rsidRPr="00577069">
        <w:rPr>
          <w:rFonts w:ascii="Arial" w:eastAsia="宋体" w:hAnsi="Arial" w:cs="Arial"/>
          <w:color w:val="000000"/>
          <w:kern w:val="0"/>
          <w:sz w:val="18"/>
          <w:szCs w:val="18"/>
        </w:rPr>
        <w:t>号。缺少</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变去声的，有作品</w:t>
      </w:r>
      <w:r w:rsidRPr="00577069">
        <w:rPr>
          <w:rFonts w:ascii="Arial" w:eastAsia="宋体" w:hAnsi="Arial" w:cs="Arial"/>
          <w:color w:val="000000"/>
          <w:kern w:val="0"/>
          <w:sz w:val="18"/>
          <w:szCs w:val="18"/>
        </w:rPr>
        <w:t>8</w:t>
      </w:r>
      <w:r w:rsidRPr="00577069">
        <w:rPr>
          <w:rFonts w:ascii="Arial" w:eastAsia="宋体" w:hAnsi="Arial" w:cs="Arial"/>
          <w:color w:val="000000"/>
          <w:kern w:val="0"/>
          <w:sz w:val="18"/>
          <w:szCs w:val="18"/>
        </w:rPr>
        <w:t>号，</w:t>
      </w:r>
      <w:r w:rsidRPr="00577069">
        <w:rPr>
          <w:rFonts w:ascii="Arial" w:eastAsia="宋体" w:hAnsi="Arial" w:cs="Arial"/>
          <w:color w:val="000000"/>
          <w:kern w:val="0"/>
          <w:sz w:val="18"/>
          <w:szCs w:val="18"/>
        </w:rPr>
        <w:t>22</w:t>
      </w:r>
      <w:r w:rsidRPr="00577069">
        <w:rPr>
          <w:rFonts w:ascii="Arial" w:eastAsia="宋体" w:hAnsi="Arial" w:cs="Arial"/>
          <w:color w:val="000000"/>
          <w:kern w:val="0"/>
          <w:sz w:val="18"/>
          <w:szCs w:val="18"/>
        </w:rPr>
        <w:t>号。这种状况影响了测试的可靠性。</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此外，对南方广大地区来说，儿化韵的发音比较困难。为了考察试卷的难易度，我们对</w:t>
      </w:r>
      <w:r w:rsidRPr="00577069">
        <w:rPr>
          <w:rFonts w:ascii="Arial" w:eastAsia="宋体" w:hAnsi="Arial" w:cs="Arial"/>
          <w:color w:val="000000"/>
          <w:kern w:val="0"/>
          <w:sz w:val="18"/>
          <w:szCs w:val="18"/>
        </w:rPr>
        <w:t>50</w:t>
      </w:r>
      <w:r w:rsidRPr="00577069">
        <w:rPr>
          <w:rFonts w:ascii="Arial" w:eastAsia="宋体" w:hAnsi="Arial" w:cs="Arial"/>
          <w:color w:val="000000"/>
          <w:kern w:val="0"/>
          <w:sz w:val="18"/>
          <w:szCs w:val="18"/>
        </w:rPr>
        <w:t>篇作品进行了统计，发现儿化韵的分布很不均匀。儿化韵有必读和可读可不读两类，前者收在作品后边的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语音提示</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里。这里只讨论必读儿化韵的情况。根据初步统计，儿化韵最多的一篇有</w:t>
      </w:r>
      <w:r w:rsidRPr="00577069">
        <w:rPr>
          <w:rFonts w:ascii="Arial" w:eastAsia="宋体" w:hAnsi="Arial" w:cs="Arial"/>
          <w:color w:val="000000"/>
          <w:kern w:val="0"/>
          <w:sz w:val="18"/>
          <w:szCs w:val="18"/>
        </w:rPr>
        <w:t>7</w:t>
      </w:r>
      <w:r w:rsidRPr="00577069">
        <w:rPr>
          <w:rFonts w:ascii="Arial" w:eastAsia="宋体" w:hAnsi="Arial" w:cs="Arial"/>
          <w:color w:val="000000"/>
          <w:kern w:val="0"/>
          <w:sz w:val="18"/>
          <w:szCs w:val="18"/>
        </w:rPr>
        <w:t>个（作品</w:t>
      </w:r>
      <w:r w:rsidRPr="00577069">
        <w:rPr>
          <w:rFonts w:ascii="Arial" w:eastAsia="宋体" w:hAnsi="Arial" w:cs="Arial"/>
          <w:color w:val="000000"/>
          <w:kern w:val="0"/>
          <w:sz w:val="18"/>
          <w:szCs w:val="18"/>
        </w:rPr>
        <w:t>10</w:t>
      </w:r>
      <w:r w:rsidRPr="00577069">
        <w:rPr>
          <w:rFonts w:ascii="Arial" w:eastAsia="宋体" w:hAnsi="Arial" w:cs="Arial"/>
          <w:color w:val="000000"/>
          <w:kern w:val="0"/>
          <w:sz w:val="18"/>
          <w:szCs w:val="18"/>
        </w:rPr>
        <w:t>号），最少的一个也没有（有</w:t>
      </w:r>
      <w:r w:rsidRPr="00577069">
        <w:rPr>
          <w:rFonts w:ascii="Arial" w:eastAsia="宋体" w:hAnsi="Arial" w:cs="Arial"/>
          <w:color w:val="000000"/>
          <w:kern w:val="0"/>
          <w:sz w:val="18"/>
          <w:szCs w:val="18"/>
        </w:rPr>
        <w:t>22</w:t>
      </w:r>
      <w:r w:rsidRPr="00577069">
        <w:rPr>
          <w:rFonts w:ascii="Arial" w:eastAsia="宋体" w:hAnsi="Arial" w:cs="Arial"/>
          <w:color w:val="000000"/>
          <w:kern w:val="0"/>
          <w:sz w:val="18"/>
          <w:szCs w:val="18"/>
        </w:rPr>
        <w:t>篇之多）。对读儿化韵困难的应试人来说，如果抽到作品</w:t>
      </w:r>
      <w:r w:rsidRPr="00577069">
        <w:rPr>
          <w:rFonts w:ascii="Arial" w:eastAsia="宋体" w:hAnsi="Arial" w:cs="Arial"/>
          <w:color w:val="000000"/>
          <w:kern w:val="0"/>
          <w:sz w:val="18"/>
          <w:szCs w:val="18"/>
        </w:rPr>
        <w:t>10</w:t>
      </w:r>
      <w:r w:rsidRPr="00577069">
        <w:rPr>
          <w:rFonts w:ascii="Arial" w:eastAsia="宋体" w:hAnsi="Arial" w:cs="Arial"/>
          <w:color w:val="000000"/>
          <w:kern w:val="0"/>
          <w:sz w:val="18"/>
          <w:szCs w:val="18"/>
        </w:rPr>
        <w:t>号，分数就会低一些；抽到没有儿化韵的作品，分数就会高一些。</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我们将上声变调（只讨论上上相连）、</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变去声、</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变阳平、</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的变调、儿化韵作为</w:t>
      </w:r>
      <w:r w:rsidRPr="00577069">
        <w:rPr>
          <w:rFonts w:ascii="Arial" w:eastAsia="宋体" w:hAnsi="Arial" w:cs="Arial"/>
          <w:color w:val="000000"/>
          <w:kern w:val="0"/>
          <w:sz w:val="18"/>
          <w:szCs w:val="18"/>
        </w:rPr>
        <w:t>5</w:t>
      </w:r>
      <w:r w:rsidRPr="00577069">
        <w:rPr>
          <w:rFonts w:ascii="Arial" w:eastAsia="宋体" w:hAnsi="Arial" w:cs="Arial"/>
          <w:color w:val="000000"/>
          <w:kern w:val="0"/>
          <w:sz w:val="18"/>
          <w:szCs w:val="18"/>
        </w:rPr>
        <w:t>个指标，对</w:t>
      </w:r>
      <w:r w:rsidRPr="00577069">
        <w:rPr>
          <w:rFonts w:ascii="Arial" w:eastAsia="宋体" w:hAnsi="Arial" w:cs="Arial"/>
          <w:color w:val="000000"/>
          <w:kern w:val="0"/>
          <w:sz w:val="18"/>
          <w:szCs w:val="18"/>
        </w:rPr>
        <w:t>50</w:t>
      </w:r>
      <w:r w:rsidRPr="00577069">
        <w:rPr>
          <w:rFonts w:ascii="Arial" w:eastAsia="宋体" w:hAnsi="Arial" w:cs="Arial"/>
          <w:color w:val="000000"/>
          <w:kern w:val="0"/>
          <w:sz w:val="18"/>
          <w:szCs w:val="18"/>
        </w:rPr>
        <w:t>篇作品进行了初步统计，发现其分布不够均匀，会影响评分。下边举两个差别最大的作品。</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作品</w:t>
      </w:r>
      <w:r w:rsidRPr="00577069">
        <w:rPr>
          <w:rFonts w:ascii="Arial" w:eastAsia="宋体" w:hAnsi="Arial" w:cs="Arial"/>
          <w:color w:val="000000"/>
          <w:kern w:val="0"/>
          <w:sz w:val="18"/>
          <w:szCs w:val="18"/>
        </w:rPr>
        <w:t>10</w:t>
      </w:r>
      <w:r w:rsidRPr="00577069">
        <w:rPr>
          <w:rFonts w:ascii="Arial" w:eastAsia="宋体" w:hAnsi="Arial" w:cs="Arial"/>
          <w:color w:val="000000"/>
          <w:kern w:val="0"/>
          <w:sz w:val="18"/>
          <w:szCs w:val="18"/>
        </w:rPr>
        <w:t>号：上声变调</w:t>
      </w:r>
      <w:r w:rsidRPr="00577069">
        <w:rPr>
          <w:rFonts w:ascii="Arial" w:eastAsia="宋体" w:hAnsi="Arial" w:cs="Arial"/>
          <w:color w:val="000000"/>
          <w:kern w:val="0"/>
          <w:sz w:val="18"/>
          <w:szCs w:val="18"/>
        </w:rPr>
        <w:t>5</w:t>
      </w:r>
      <w:r w:rsidRPr="00577069">
        <w:rPr>
          <w:rFonts w:ascii="Arial" w:eastAsia="宋体" w:hAnsi="Arial" w:cs="Arial"/>
          <w:color w:val="000000"/>
          <w:kern w:val="0"/>
          <w:sz w:val="18"/>
          <w:szCs w:val="18"/>
        </w:rPr>
        <w:t>次；</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变去声</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次；</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变阳平</w:t>
      </w:r>
      <w:r w:rsidRPr="00577069">
        <w:rPr>
          <w:rFonts w:ascii="Arial" w:eastAsia="宋体" w:hAnsi="Arial" w:cs="Arial"/>
          <w:color w:val="000000"/>
          <w:kern w:val="0"/>
          <w:sz w:val="18"/>
          <w:szCs w:val="18"/>
        </w:rPr>
        <w:t>9</w:t>
      </w:r>
      <w:r w:rsidRPr="00577069">
        <w:rPr>
          <w:rFonts w:ascii="Arial" w:eastAsia="宋体" w:hAnsi="Arial" w:cs="Arial"/>
          <w:color w:val="000000"/>
          <w:kern w:val="0"/>
          <w:sz w:val="18"/>
          <w:szCs w:val="18"/>
        </w:rPr>
        <w:t>次；</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变调</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次；儿化韵</w:t>
      </w:r>
      <w:r w:rsidRPr="00577069">
        <w:rPr>
          <w:rFonts w:ascii="Arial" w:eastAsia="宋体" w:hAnsi="Arial" w:cs="Arial"/>
          <w:color w:val="000000"/>
          <w:kern w:val="0"/>
          <w:sz w:val="18"/>
          <w:szCs w:val="18"/>
        </w:rPr>
        <w:t>7</w:t>
      </w:r>
      <w:r w:rsidRPr="00577069">
        <w:rPr>
          <w:rFonts w:ascii="Arial" w:eastAsia="宋体" w:hAnsi="Arial" w:cs="Arial"/>
          <w:color w:val="000000"/>
          <w:kern w:val="0"/>
          <w:sz w:val="18"/>
          <w:szCs w:val="18"/>
        </w:rPr>
        <w:t>次。总共</w:t>
      </w:r>
      <w:r w:rsidRPr="00577069">
        <w:rPr>
          <w:rFonts w:ascii="Arial" w:eastAsia="宋体" w:hAnsi="Arial" w:cs="Arial"/>
          <w:color w:val="000000"/>
          <w:kern w:val="0"/>
          <w:sz w:val="18"/>
          <w:szCs w:val="18"/>
        </w:rPr>
        <w:t>25</w:t>
      </w:r>
      <w:r w:rsidRPr="00577069">
        <w:rPr>
          <w:rFonts w:ascii="Arial" w:eastAsia="宋体" w:hAnsi="Arial" w:cs="Arial"/>
          <w:color w:val="000000"/>
          <w:kern w:val="0"/>
          <w:sz w:val="18"/>
          <w:szCs w:val="18"/>
        </w:rPr>
        <w:t>次。</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作品</w:t>
      </w:r>
      <w:r w:rsidRPr="00577069">
        <w:rPr>
          <w:rFonts w:ascii="Arial" w:eastAsia="宋体" w:hAnsi="Arial" w:cs="Arial"/>
          <w:color w:val="000000"/>
          <w:kern w:val="0"/>
          <w:sz w:val="18"/>
          <w:szCs w:val="18"/>
        </w:rPr>
        <w:t>42</w:t>
      </w:r>
      <w:r w:rsidRPr="00577069">
        <w:rPr>
          <w:rFonts w:ascii="Arial" w:eastAsia="宋体" w:hAnsi="Arial" w:cs="Arial"/>
          <w:color w:val="000000"/>
          <w:kern w:val="0"/>
          <w:sz w:val="18"/>
          <w:szCs w:val="18"/>
        </w:rPr>
        <w:t>号：上声变调</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次；</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变去声</w:t>
      </w:r>
      <w:r w:rsidRPr="00577069">
        <w:rPr>
          <w:rFonts w:ascii="Arial" w:eastAsia="宋体" w:hAnsi="Arial" w:cs="Arial"/>
          <w:color w:val="000000"/>
          <w:kern w:val="0"/>
          <w:sz w:val="18"/>
          <w:szCs w:val="18"/>
        </w:rPr>
        <w:t>5</w:t>
      </w:r>
      <w:r w:rsidRPr="00577069">
        <w:rPr>
          <w:rFonts w:ascii="Arial" w:eastAsia="宋体" w:hAnsi="Arial" w:cs="Arial"/>
          <w:color w:val="000000"/>
          <w:kern w:val="0"/>
          <w:sz w:val="18"/>
          <w:szCs w:val="18"/>
        </w:rPr>
        <w:t>次；</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变阳平</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次；</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变调</w:t>
      </w:r>
      <w:r w:rsidRPr="00577069">
        <w:rPr>
          <w:rFonts w:ascii="Arial" w:eastAsia="宋体" w:hAnsi="Arial" w:cs="Arial"/>
          <w:color w:val="000000"/>
          <w:kern w:val="0"/>
          <w:sz w:val="18"/>
          <w:szCs w:val="18"/>
        </w:rPr>
        <w:t>0</w:t>
      </w:r>
      <w:r w:rsidRPr="00577069">
        <w:rPr>
          <w:rFonts w:ascii="Arial" w:eastAsia="宋体" w:hAnsi="Arial" w:cs="Arial"/>
          <w:color w:val="000000"/>
          <w:kern w:val="0"/>
          <w:sz w:val="18"/>
          <w:szCs w:val="18"/>
        </w:rPr>
        <w:t>次；儿化韵</w:t>
      </w:r>
      <w:r w:rsidRPr="00577069">
        <w:rPr>
          <w:rFonts w:ascii="Arial" w:eastAsia="宋体" w:hAnsi="Arial" w:cs="Arial"/>
          <w:color w:val="000000"/>
          <w:kern w:val="0"/>
          <w:sz w:val="18"/>
          <w:szCs w:val="18"/>
        </w:rPr>
        <w:t>0</w:t>
      </w:r>
      <w:r w:rsidRPr="00577069">
        <w:rPr>
          <w:rFonts w:ascii="Arial" w:eastAsia="宋体" w:hAnsi="Arial" w:cs="Arial"/>
          <w:color w:val="000000"/>
          <w:kern w:val="0"/>
          <w:sz w:val="18"/>
          <w:szCs w:val="18"/>
        </w:rPr>
        <w:t>次。总共</w:t>
      </w:r>
      <w:r w:rsidRPr="00577069">
        <w:rPr>
          <w:rFonts w:ascii="Arial" w:eastAsia="宋体" w:hAnsi="Arial" w:cs="Arial"/>
          <w:color w:val="000000"/>
          <w:kern w:val="0"/>
          <w:sz w:val="18"/>
          <w:szCs w:val="18"/>
        </w:rPr>
        <w:t>9</w:t>
      </w:r>
      <w:r w:rsidRPr="00577069">
        <w:rPr>
          <w:rFonts w:ascii="Arial" w:eastAsia="宋体" w:hAnsi="Arial" w:cs="Arial"/>
          <w:color w:val="000000"/>
          <w:kern w:val="0"/>
          <w:sz w:val="18"/>
          <w:szCs w:val="18"/>
        </w:rPr>
        <w:t>次。</w:t>
      </w:r>
      <w:r w:rsidRPr="00577069">
        <w:rPr>
          <w:rFonts w:ascii="Arial" w:eastAsia="宋体" w:hAnsi="Arial" w:cs="Arial"/>
          <w:color w:val="000000"/>
          <w:kern w:val="0"/>
          <w:sz w:val="18"/>
          <w:szCs w:val="18"/>
        </w:rPr>
        <w:br/>
      </w:r>
      <w:r w:rsidRPr="00577069">
        <w:rPr>
          <w:rFonts w:ascii="Arial" w:eastAsia="宋体" w:hAnsi="Arial" w:cs="Arial"/>
          <w:color w:val="000000"/>
          <w:kern w:val="0"/>
          <w:sz w:val="18"/>
          <w:szCs w:val="18"/>
        </w:rPr>
        <w:lastRenderedPageBreak/>
        <w:t>        </w:t>
      </w:r>
      <w:r w:rsidRPr="00577069">
        <w:rPr>
          <w:rFonts w:ascii="Arial" w:eastAsia="宋体" w:hAnsi="Arial" w:cs="Arial"/>
          <w:color w:val="000000"/>
          <w:kern w:val="0"/>
          <w:sz w:val="18"/>
          <w:szCs w:val="18"/>
        </w:rPr>
        <w:t>不难看出，从需要测试的项目来看，这两篇朗读作品的难度有一定区别，肯定会影响测试的信度。</w:t>
      </w:r>
      <w:r w:rsidRPr="00577069">
        <w:rPr>
          <w:rFonts w:ascii="Arial" w:eastAsia="宋体" w:hAnsi="Arial" w:cs="Arial"/>
          <w:color w:val="000000"/>
          <w:kern w:val="0"/>
          <w:sz w:val="18"/>
          <w:szCs w:val="18"/>
        </w:rPr>
        <w:br/>
        <w:t>        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14 “</w:t>
      </w:r>
      <w:r w:rsidRPr="00577069">
        <w:rPr>
          <w:rFonts w:ascii="Arial" w:eastAsia="宋体" w:hAnsi="Arial" w:cs="Arial"/>
          <w:color w:val="000000"/>
          <w:kern w:val="0"/>
          <w:sz w:val="18"/>
          <w:szCs w:val="18"/>
        </w:rPr>
        <w:t>说话</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说话</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部分包括</w:t>
      </w:r>
      <w:r w:rsidRPr="00577069">
        <w:rPr>
          <w:rFonts w:ascii="Arial" w:eastAsia="宋体" w:hAnsi="Arial" w:cs="Arial"/>
          <w:color w:val="000000"/>
          <w:kern w:val="0"/>
          <w:sz w:val="18"/>
          <w:szCs w:val="18"/>
        </w:rPr>
        <w:t>50</w:t>
      </w:r>
      <w:r w:rsidRPr="00577069">
        <w:rPr>
          <w:rFonts w:ascii="Arial" w:eastAsia="宋体" w:hAnsi="Arial" w:cs="Arial"/>
          <w:color w:val="000000"/>
          <w:kern w:val="0"/>
          <w:sz w:val="18"/>
          <w:szCs w:val="18"/>
        </w:rPr>
        <w:t>个题目，有的容易一些，有的难一些。在几年的测试实践中我们发现，</w:t>
      </w:r>
      <w:r w:rsidRPr="00577069">
        <w:rPr>
          <w:rFonts w:ascii="Arial" w:eastAsia="宋体" w:hAnsi="Arial" w:cs="Arial"/>
          <w:color w:val="000000"/>
          <w:kern w:val="0"/>
          <w:sz w:val="18"/>
          <w:szCs w:val="18"/>
        </w:rPr>
        <w:t>16</w:t>
      </w:r>
      <w:r w:rsidRPr="00577069">
        <w:rPr>
          <w:rFonts w:ascii="Arial" w:eastAsia="宋体" w:hAnsi="Arial" w:cs="Arial"/>
          <w:color w:val="000000"/>
          <w:kern w:val="0"/>
          <w:sz w:val="18"/>
          <w:szCs w:val="18"/>
        </w:rPr>
        <w:t>题</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我的家乡话</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17</w:t>
      </w:r>
      <w:r w:rsidRPr="00577069">
        <w:rPr>
          <w:rFonts w:ascii="Arial" w:eastAsia="宋体" w:hAnsi="Arial" w:cs="Arial"/>
          <w:color w:val="000000"/>
          <w:kern w:val="0"/>
          <w:sz w:val="18"/>
          <w:szCs w:val="18"/>
        </w:rPr>
        <w:t>题</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家乡新变化</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23</w:t>
      </w:r>
      <w:r w:rsidRPr="00577069">
        <w:rPr>
          <w:rFonts w:ascii="Arial" w:eastAsia="宋体" w:hAnsi="Arial" w:cs="Arial"/>
          <w:color w:val="000000"/>
          <w:kern w:val="0"/>
          <w:sz w:val="18"/>
          <w:szCs w:val="18"/>
        </w:rPr>
        <w:t>题</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谈谈邻里关系</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29</w:t>
      </w:r>
      <w:r w:rsidRPr="00577069">
        <w:rPr>
          <w:rFonts w:ascii="Arial" w:eastAsia="宋体" w:hAnsi="Arial" w:cs="Arial"/>
          <w:color w:val="000000"/>
          <w:kern w:val="0"/>
          <w:sz w:val="18"/>
          <w:szCs w:val="18"/>
        </w:rPr>
        <w:t>题</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我的拿手菜</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39</w:t>
      </w:r>
      <w:r w:rsidRPr="00577069">
        <w:rPr>
          <w:rFonts w:ascii="Arial" w:eastAsia="宋体" w:hAnsi="Arial" w:cs="Arial"/>
          <w:color w:val="000000"/>
          <w:kern w:val="0"/>
          <w:sz w:val="18"/>
          <w:szCs w:val="18"/>
        </w:rPr>
        <w:t>题</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我最喜爱的一种小动物</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50</w:t>
      </w:r>
      <w:r w:rsidRPr="00577069">
        <w:rPr>
          <w:rFonts w:ascii="Arial" w:eastAsia="宋体" w:hAnsi="Arial" w:cs="Arial"/>
          <w:color w:val="000000"/>
          <w:kern w:val="0"/>
          <w:sz w:val="18"/>
          <w:szCs w:val="18"/>
        </w:rPr>
        <w:t>题</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我最喜爱的一种花卉</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，对不少应试人来说比较难。这里既有性别、好恶的因素，也有社会因素。如</w:t>
      </w:r>
      <w:r w:rsidRPr="00577069">
        <w:rPr>
          <w:rFonts w:ascii="Arial" w:eastAsia="宋体" w:hAnsi="Arial" w:cs="Arial"/>
          <w:color w:val="000000"/>
          <w:kern w:val="0"/>
          <w:sz w:val="18"/>
          <w:szCs w:val="18"/>
        </w:rPr>
        <w:t>29</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39</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50</w:t>
      </w:r>
      <w:r w:rsidRPr="00577069">
        <w:rPr>
          <w:rFonts w:ascii="Arial" w:eastAsia="宋体" w:hAnsi="Arial" w:cs="Arial"/>
          <w:color w:val="000000"/>
          <w:kern w:val="0"/>
          <w:sz w:val="18"/>
          <w:szCs w:val="18"/>
        </w:rPr>
        <w:t>题，有的应试人说，他</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她根本不会做菜，或根本不喜欢小动物，不喜爱花卉。象</w:t>
      </w:r>
      <w:r w:rsidRPr="00577069">
        <w:rPr>
          <w:rFonts w:ascii="Arial" w:eastAsia="宋体" w:hAnsi="Arial" w:cs="Arial"/>
          <w:color w:val="000000"/>
          <w:kern w:val="0"/>
          <w:sz w:val="18"/>
          <w:szCs w:val="18"/>
        </w:rPr>
        <w:t>16</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23</w:t>
      </w:r>
      <w:r w:rsidRPr="00577069">
        <w:rPr>
          <w:rFonts w:ascii="Arial" w:eastAsia="宋体" w:hAnsi="Arial" w:cs="Arial"/>
          <w:color w:val="000000"/>
          <w:kern w:val="0"/>
          <w:sz w:val="18"/>
          <w:szCs w:val="18"/>
        </w:rPr>
        <w:t>题，不少应试人说根本就不懂家乡话；或说现在基本上没有什么邻里关系，回到家里把门一关，极少跟邻居交往。某一类人抽到某一类很难说的题目，肯定会影响说话部分的得分。</w:t>
      </w:r>
      <w:r w:rsidRPr="00577069">
        <w:rPr>
          <w:rFonts w:ascii="Arial" w:eastAsia="宋体" w:hAnsi="Arial" w:cs="Arial"/>
          <w:color w:val="000000"/>
          <w:kern w:val="0"/>
          <w:sz w:val="18"/>
          <w:szCs w:val="18"/>
        </w:rPr>
        <w:br/>
        <w:t>        3.2</w:t>
      </w:r>
      <w:r w:rsidRPr="00577069">
        <w:rPr>
          <w:rFonts w:ascii="Arial" w:eastAsia="宋体" w:hAnsi="Arial" w:cs="Arial"/>
          <w:color w:val="000000"/>
          <w:kern w:val="0"/>
          <w:sz w:val="18"/>
          <w:szCs w:val="18"/>
        </w:rPr>
        <w:t>判卷的信度</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信度问题在对试卷的评判上更突出。测评同一考生时，</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个测试员的分数常常有差异。当然，作为主观测试，测试员评分有差异是正常现象，只要不超出差异的许可范围就可以了。宋欣桥（</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）提出：为了量化评分有所依凭，我们根据测试实践，将等级中正常的非临界评分差异细致描述如下，供测试人员参考：</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一级</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差异在</w:t>
      </w:r>
      <w:r w:rsidRPr="00577069">
        <w:rPr>
          <w:rFonts w:ascii="Arial" w:eastAsia="宋体" w:hAnsi="Arial" w:cs="Arial"/>
          <w:color w:val="000000"/>
          <w:kern w:val="0"/>
          <w:sz w:val="18"/>
          <w:szCs w:val="18"/>
        </w:rPr>
        <w:t>0.9</w:t>
      </w:r>
      <w:r w:rsidRPr="00577069">
        <w:rPr>
          <w:rFonts w:ascii="Arial" w:eastAsia="宋体" w:hAnsi="Arial" w:cs="Arial"/>
          <w:color w:val="000000"/>
          <w:kern w:val="0"/>
          <w:sz w:val="18"/>
          <w:szCs w:val="18"/>
        </w:rPr>
        <w:t>分以内。</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甲等</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差异在</w:t>
      </w:r>
      <w:r w:rsidRPr="00577069">
        <w:rPr>
          <w:rFonts w:ascii="Arial" w:eastAsia="宋体" w:hAnsi="Arial" w:cs="Arial"/>
          <w:color w:val="000000"/>
          <w:kern w:val="0"/>
          <w:sz w:val="18"/>
          <w:szCs w:val="18"/>
        </w:rPr>
        <w:t>0.5</w:t>
      </w:r>
      <w:r w:rsidRPr="00577069">
        <w:rPr>
          <w:rFonts w:ascii="Arial" w:eastAsia="宋体" w:hAnsi="Arial" w:cs="Arial"/>
          <w:color w:val="000000"/>
          <w:kern w:val="0"/>
          <w:sz w:val="18"/>
          <w:szCs w:val="18"/>
        </w:rPr>
        <w:t>分以内。</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乙等</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差异在</w:t>
      </w:r>
      <w:r w:rsidRPr="00577069">
        <w:rPr>
          <w:rFonts w:ascii="Arial" w:eastAsia="宋体" w:hAnsi="Arial" w:cs="Arial"/>
          <w:color w:val="000000"/>
          <w:kern w:val="0"/>
          <w:sz w:val="18"/>
          <w:szCs w:val="18"/>
        </w:rPr>
        <w:t>0.9</w:t>
      </w:r>
      <w:r w:rsidRPr="00577069">
        <w:rPr>
          <w:rFonts w:ascii="Arial" w:eastAsia="宋体" w:hAnsi="Arial" w:cs="Arial"/>
          <w:color w:val="000000"/>
          <w:kern w:val="0"/>
          <w:sz w:val="18"/>
          <w:szCs w:val="18"/>
        </w:rPr>
        <w:t>分以内。</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二级</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差异在</w:t>
      </w:r>
      <w:r w:rsidRPr="00577069">
        <w:rPr>
          <w:rFonts w:ascii="Arial" w:eastAsia="宋体" w:hAnsi="Arial" w:cs="Arial"/>
          <w:color w:val="000000"/>
          <w:kern w:val="0"/>
          <w:sz w:val="18"/>
          <w:szCs w:val="18"/>
        </w:rPr>
        <w:t>1.5</w:t>
      </w:r>
      <w:r w:rsidRPr="00577069">
        <w:rPr>
          <w:rFonts w:ascii="Arial" w:eastAsia="宋体" w:hAnsi="Arial" w:cs="Arial"/>
          <w:color w:val="000000"/>
          <w:kern w:val="0"/>
          <w:sz w:val="18"/>
          <w:szCs w:val="18"/>
        </w:rPr>
        <w:t>分以内。</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三级</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差异在</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分以内。</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但实际上，测试员分数差异超出上述差异值的情况不少于</w:t>
      </w:r>
      <w:r w:rsidRPr="00577069">
        <w:rPr>
          <w:rFonts w:ascii="Arial" w:eastAsia="宋体" w:hAnsi="Arial" w:cs="Arial"/>
          <w:color w:val="000000"/>
          <w:kern w:val="0"/>
          <w:sz w:val="18"/>
          <w:szCs w:val="18"/>
        </w:rPr>
        <w:t>30%</w:t>
      </w:r>
      <w:r w:rsidRPr="00577069">
        <w:rPr>
          <w:rFonts w:ascii="Arial" w:eastAsia="宋体" w:hAnsi="Arial" w:cs="Arial"/>
          <w:color w:val="000000"/>
          <w:kern w:val="0"/>
          <w:sz w:val="18"/>
          <w:szCs w:val="18"/>
        </w:rPr>
        <w:t>。有时分差相当大：三级之内，有的分差达</w:t>
      </w:r>
      <w:r w:rsidRPr="00577069">
        <w:rPr>
          <w:rFonts w:ascii="Arial" w:eastAsia="宋体" w:hAnsi="Arial" w:cs="Arial"/>
          <w:color w:val="000000"/>
          <w:kern w:val="0"/>
          <w:sz w:val="18"/>
          <w:szCs w:val="18"/>
        </w:rPr>
        <w:t>8</w:t>
      </w:r>
      <w:r w:rsidRPr="00577069">
        <w:rPr>
          <w:rFonts w:ascii="Arial" w:eastAsia="宋体" w:hAnsi="Arial" w:cs="Arial"/>
          <w:color w:val="000000"/>
          <w:kern w:val="0"/>
          <w:sz w:val="18"/>
          <w:szCs w:val="18"/>
        </w:rPr>
        <w:t>分；二级之内，有的分差达</w:t>
      </w:r>
      <w:r w:rsidRPr="00577069">
        <w:rPr>
          <w:rFonts w:ascii="Arial" w:eastAsia="宋体" w:hAnsi="Arial" w:cs="Arial"/>
          <w:color w:val="000000"/>
          <w:kern w:val="0"/>
          <w:sz w:val="18"/>
          <w:szCs w:val="18"/>
        </w:rPr>
        <w:t>5</w:t>
      </w:r>
      <w:r w:rsidRPr="00577069">
        <w:rPr>
          <w:rFonts w:ascii="Arial" w:eastAsia="宋体" w:hAnsi="Arial" w:cs="Arial"/>
          <w:color w:val="000000"/>
          <w:kern w:val="0"/>
          <w:sz w:val="18"/>
          <w:szCs w:val="18"/>
        </w:rPr>
        <w:t>分；一级之内，有的分差达</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上面只谈了非临界分数差异。其实，临界、跨界的分差也应定出范围，以方便测试的顺利进行，方便对判卷进行合法、有效的监控。</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判卷结果不稳定，跟测试标准直接相关。现讨论第三、四部分。</w:t>
      </w:r>
      <w:r w:rsidRPr="00577069">
        <w:rPr>
          <w:rFonts w:ascii="Arial" w:eastAsia="宋体" w:hAnsi="Arial" w:cs="Arial"/>
          <w:color w:val="000000"/>
          <w:kern w:val="0"/>
          <w:sz w:val="18"/>
          <w:szCs w:val="18"/>
        </w:rPr>
        <w:br/>
        <w:t>        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21 “</w:t>
      </w:r>
      <w:r w:rsidRPr="00577069">
        <w:rPr>
          <w:rFonts w:ascii="Arial" w:eastAsia="宋体" w:hAnsi="Arial" w:cs="Arial"/>
          <w:color w:val="000000"/>
          <w:kern w:val="0"/>
          <w:sz w:val="18"/>
          <w:szCs w:val="18"/>
        </w:rPr>
        <w:t>朗读</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这部分测评标准不够明确确，主要表现在方言语调和停顿上。</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按测试评分的要求，</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方言语调一次性扣分：方言语调突出，扣</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分；比较明显，扣</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分；略有反映，扣</w:t>
      </w:r>
      <w:r w:rsidRPr="00577069">
        <w:rPr>
          <w:rFonts w:ascii="Arial" w:eastAsia="宋体" w:hAnsi="Arial" w:cs="Arial"/>
          <w:color w:val="000000"/>
          <w:kern w:val="0"/>
          <w:sz w:val="18"/>
          <w:szCs w:val="18"/>
        </w:rPr>
        <w:t>1.5</w:t>
      </w:r>
      <w:r w:rsidRPr="00577069">
        <w:rPr>
          <w:rFonts w:ascii="Arial" w:eastAsia="宋体" w:hAnsi="Arial" w:cs="Arial"/>
          <w:color w:val="000000"/>
          <w:kern w:val="0"/>
          <w:sz w:val="18"/>
          <w:szCs w:val="18"/>
        </w:rPr>
        <w:t>分。</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（刘照雄，</w:t>
      </w:r>
      <w:r w:rsidRPr="00577069">
        <w:rPr>
          <w:rFonts w:ascii="Arial" w:eastAsia="宋体" w:hAnsi="Arial" w:cs="Arial"/>
          <w:color w:val="000000"/>
          <w:kern w:val="0"/>
          <w:sz w:val="18"/>
          <w:szCs w:val="18"/>
        </w:rPr>
        <w:t>1994</w:t>
      </w:r>
      <w:r w:rsidRPr="00577069">
        <w:rPr>
          <w:rFonts w:ascii="Arial" w:eastAsia="宋体" w:hAnsi="Arial" w:cs="Arial"/>
          <w:color w:val="000000"/>
          <w:kern w:val="0"/>
          <w:sz w:val="18"/>
          <w:szCs w:val="18"/>
        </w:rPr>
        <w:t>）但什么叫</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方言语调</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突出</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比较明显</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、和</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略有反映</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区别和界限是什么？并没有官方文件明确说明，也没有大多数专家、学者和普通话水平测试工作者认同某种说法。</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宋欣桥（</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）提出</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方言语调</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基本范围的</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个方面：</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）声调（字调）不准确会直接影响到普通话语调；</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）轻重音的方言模式；</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）语调节奏的方言色彩，包括语速、停顿、节拍群与普通话的差异；</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）方言中特有的感叹词、语气助词。但他又提出，第</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）点中语速、停顿已另设项评分；第</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）点提到的内容，</w:t>
      </w:r>
      <w:r w:rsidRPr="00577069">
        <w:rPr>
          <w:rFonts w:ascii="Arial" w:eastAsia="宋体" w:hAnsi="Arial" w:cs="Arial"/>
          <w:color w:val="000000"/>
          <w:kern w:val="0"/>
          <w:sz w:val="18"/>
          <w:szCs w:val="18"/>
        </w:rPr>
        <w:lastRenderedPageBreak/>
        <w:t>在朗读项的作品中一般不会出现。其实只有</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）两点。当然，这两点确实是构成方言语调的重要内容，值得认真研究，并定出具体可行的测评标准。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但是，第</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点中提到的轻重音格式，不论是普通话还是方言，都还没有令人满意的研究成果，只有一些个案描写；当然不可能定出可操作的测评标准。测试员在测评方言语调时基本上是凭听觉的语感来判断，很难避免分差大的问题。</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停顿的评分标准是：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停顿、断句不当，每次扣</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分。</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这条标准很难把握，主要原因是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不当</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的类别。停顿不当有多种情况：停顿时间长短不够恰当；长句中未按意群划分来停顿；有标点符号不停顿，没有标点符号反而停顿；读破双音节词或多音节词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显然，对上述不同的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不当</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应有不同处理。否则，测试结果就会不稳定。在测试实践中发现，遇到一些停顿问题较多的考生，不同测试员的评分在停顿问题上就相差</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分。而主要分歧就在于如何处理不同的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不当</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宋欣桥（</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）提出：</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）停顿造成对一个双音节或多音节词语的肢解。</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）停顿造成对一句话、一段话的误解，形成歧义的。这两种在朗读中明显造成停顿</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错误</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的情况，可以每次扣</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分。一般的停顿不当（如停顿虽没有上述两种情况，但每个意群停顿过长，甚至屡有停顿超过</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秒钟的情况），一次性扣分以不超过</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分为宜。</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应该说，上述说明既有科学性，也有可操作性。它给了</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停顿、断句不当</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以具体含义，解释、区分了几种不同的情况，并给以不同的处理。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遗憾的是，这篇文章发表在</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年，时间稍晚了一些；发表之后，由于各种原因，有一些测试员也未看能到，</w:t>
      </w:r>
      <w:r w:rsidRPr="00577069">
        <w:rPr>
          <w:rFonts w:ascii="宋体" w:eastAsia="宋体" w:hAnsi="宋体" w:cs="宋体" w:hint="eastAsia"/>
          <w:color w:val="000000"/>
          <w:kern w:val="0"/>
          <w:sz w:val="18"/>
          <w:szCs w:val="18"/>
        </w:rPr>
        <w:t>④</w:t>
      </w:r>
      <w:r w:rsidRPr="00577069">
        <w:rPr>
          <w:rFonts w:ascii="Arial" w:eastAsia="宋体" w:hAnsi="Arial" w:cs="Arial"/>
          <w:color w:val="000000"/>
          <w:kern w:val="0"/>
          <w:sz w:val="18"/>
          <w:szCs w:val="18"/>
        </w:rPr>
        <w:t>当然无法实施。</w:t>
      </w:r>
      <w:r w:rsidRPr="00577069">
        <w:rPr>
          <w:rFonts w:ascii="Arial" w:eastAsia="宋体" w:hAnsi="Arial" w:cs="Arial"/>
          <w:color w:val="000000"/>
          <w:kern w:val="0"/>
          <w:sz w:val="18"/>
          <w:szCs w:val="18"/>
        </w:rPr>
        <w:br/>
        <w:t>        3</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22 “</w:t>
      </w:r>
      <w:r w:rsidRPr="00577069">
        <w:rPr>
          <w:rFonts w:ascii="Arial" w:eastAsia="宋体" w:hAnsi="Arial" w:cs="Arial"/>
          <w:color w:val="000000"/>
          <w:kern w:val="0"/>
          <w:sz w:val="18"/>
          <w:szCs w:val="18"/>
        </w:rPr>
        <w:t>说话</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这部分测试员的评分差异最大，主要原因在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语音面貌</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上。具体来说，在于对</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方音不明显、比较明显、明显、重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的区分把握上。</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说话</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方音</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跟</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朗读</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部分的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方言语调</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相似，是测评难点。不同是，在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朗读</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中，</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方言语调</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只占</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分，测试员的评分差异一般只在半分到</w:t>
      </w:r>
      <w:r w:rsidRPr="00577069">
        <w:rPr>
          <w:rFonts w:ascii="Arial" w:eastAsia="宋体" w:hAnsi="Arial" w:cs="Arial"/>
          <w:color w:val="000000"/>
          <w:kern w:val="0"/>
          <w:sz w:val="18"/>
          <w:szCs w:val="18"/>
        </w:rPr>
        <w:t>1.5</w:t>
      </w:r>
      <w:r w:rsidRPr="00577069">
        <w:rPr>
          <w:rFonts w:ascii="Arial" w:eastAsia="宋体" w:hAnsi="Arial" w:cs="Arial"/>
          <w:color w:val="000000"/>
          <w:kern w:val="0"/>
          <w:sz w:val="18"/>
          <w:szCs w:val="18"/>
        </w:rPr>
        <w:t>分之间。在说话部分，对</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方音</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程度的把握不同，可能造成的差异则大得多。在测试实践中，有的测试员在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语音面貌</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一项上的评分差异就在</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分以上。抛开测试员的素质，我们认为，标准制定不细、缺乏可操作性是主要原因。</w:t>
      </w:r>
    </w:p>
    <w:p w:rsidR="00577069" w:rsidRPr="00577069" w:rsidRDefault="00577069" w:rsidP="00577069">
      <w:pPr>
        <w:widowControl/>
        <w:spacing w:before="100" w:beforeAutospacing="1" w:after="100" w:afterAutospacing="1" w:line="360" w:lineRule="auto"/>
        <w:jc w:val="left"/>
        <w:rPr>
          <w:rFonts w:ascii="Arial" w:eastAsia="宋体" w:hAnsi="Arial" w:cs="Arial"/>
          <w:color w:val="000000"/>
          <w:kern w:val="0"/>
          <w:sz w:val="18"/>
          <w:szCs w:val="18"/>
        </w:rPr>
      </w:pPr>
      <w:r w:rsidRPr="00577069">
        <w:rPr>
          <w:rFonts w:ascii="Arial" w:eastAsia="宋体" w:hAnsi="Arial" w:cs="Arial"/>
          <w:color w:val="000000"/>
          <w:kern w:val="0"/>
          <w:sz w:val="18"/>
          <w:szCs w:val="18"/>
        </w:rPr>
        <w:t>        </w:t>
      </w:r>
      <w:r w:rsidRPr="00577069">
        <w:rPr>
          <w:rFonts w:ascii="Arial" w:eastAsia="宋体" w:hAnsi="Arial" w:cs="Arial"/>
          <w:color w:val="000000"/>
          <w:kern w:val="0"/>
          <w:sz w:val="18"/>
          <w:szCs w:val="18"/>
        </w:rPr>
        <w:t>四．提高测试信度的措施</w:t>
      </w:r>
      <w:r w:rsidRPr="00577069">
        <w:rPr>
          <w:rFonts w:ascii="Arial" w:eastAsia="宋体" w:hAnsi="Arial" w:cs="Arial"/>
          <w:color w:val="000000"/>
          <w:kern w:val="0"/>
          <w:sz w:val="18"/>
          <w:szCs w:val="18"/>
        </w:rPr>
        <w:br/>
        <w:t>        4</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 xml:space="preserve">1 </w:t>
      </w:r>
      <w:r w:rsidRPr="00577069">
        <w:rPr>
          <w:rFonts w:ascii="Arial" w:eastAsia="宋体" w:hAnsi="Arial" w:cs="Arial"/>
          <w:color w:val="000000"/>
          <w:kern w:val="0"/>
          <w:sz w:val="18"/>
          <w:szCs w:val="18"/>
        </w:rPr>
        <w:t>加强对试卷编制的改进和管理</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首先要对试卷的编制进行科学研究，定出一些试卷编制原则。如：区分词语跟不成词语素、音节，只出词语；区不同难度层次的汉字，只出常用汉字；严格控制、科学处理多音词语的出现；严格控制</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部分内容中各类测试项目的分布与比率；对每一份试卷进行信度测定，发现问题及时进行修订；其次，要控制</w:t>
      </w:r>
      <w:r w:rsidRPr="00577069">
        <w:rPr>
          <w:rFonts w:ascii="Arial" w:eastAsia="宋体" w:hAnsi="Arial" w:cs="Arial"/>
          <w:color w:val="000000"/>
          <w:kern w:val="0"/>
          <w:sz w:val="18"/>
          <w:szCs w:val="18"/>
        </w:rPr>
        <w:lastRenderedPageBreak/>
        <w:t>试卷的编制。并不是所有测试员都可以编制即时可用的试卷。可以让被培训的测试员、各省市的有关人员编制试卷。但事先要进行培训，讲清编制原则、程序、标准；编制出的只是半成品，要由国家语委有关部门试卷进行信度、效度等方面的测定，在一定范围内进行试测，针对存在问题进行改进或重新配卷，最后定出正式的、可以使用的试卷</w:t>
      </w:r>
      <w:r w:rsidRPr="00577069">
        <w:rPr>
          <w:rFonts w:ascii="Arial" w:eastAsia="宋体" w:hAnsi="Arial" w:cs="Arial"/>
          <w:color w:val="000000"/>
          <w:kern w:val="0"/>
          <w:sz w:val="18"/>
          <w:szCs w:val="18"/>
        </w:rPr>
        <w:br/>
        <w:t>        4</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 xml:space="preserve">2 </w:t>
      </w:r>
      <w:r w:rsidRPr="00577069">
        <w:rPr>
          <w:rFonts w:ascii="Arial" w:eastAsia="宋体" w:hAnsi="Arial" w:cs="Arial"/>
          <w:color w:val="000000"/>
          <w:kern w:val="0"/>
          <w:sz w:val="18"/>
          <w:szCs w:val="18"/>
        </w:rPr>
        <w:t>加强对测试标准的研制和改进</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提高判卷的可靠性，有许多工作要做。而当务之急，是研制出科学、实用、容易操作的测试标准。对现行的测试标准，必须进行研讨，并分别进行处理：合理的继续实行；有缺陷的加以改进；太粗的进行细化；不合理的坚决取消；没有的适当补上</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br/>
        <w:t>        4</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 xml:space="preserve">3 </w:t>
      </w:r>
      <w:r w:rsidRPr="00577069">
        <w:rPr>
          <w:rFonts w:ascii="Arial" w:eastAsia="宋体" w:hAnsi="Arial" w:cs="Arial"/>
          <w:color w:val="000000"/>
          <w:kern w:val="0"/>
          <w:sz w:val="18"/>
          <w:szCs w:val="18"/>
        </w:rPr>
        <w:t>测试实践与科学研究相结合</w:t>
      </w:r>
      <w:r w:rsidRPr="00577069">
        <w:rPr>
          <w:rFonts w:ascii="Arial" w:eastAsia="宋体" w:hAnsi="Arial" w:cs="Arial"/>
          <w:color w:val="000000"/>
          <w:kern w:val="0"/>
          <w:sz w:val="18"/>
          <w:szCs w:val="18"/>
        </w:rPr>
        <w:br/>
        <w:t>        7</w:t>
      </w:r>
      <w:r w:rsidRPr="00577069">
        <w:rPr>
          <w:rFonts w:ascii="Arial" w:eastAsia="宋体" w:hAnsi="Arial" w:cs="Arial"/>
          <w:color w:val="000000"/>
          <w:kern w:val="0"/>
          <w:sz w:val="18"/>
          <w:szCs w:val="18"/>
        </w:rPr>
        <w:t>年多的测试实践，为基础研究和应用研究提出了许多亟待解决的问题。如：测试的信度应如何测定，如何保证？上声的实际调值到底是怎么样的？对之如何定出符合交际的测试标准？词跟非词的界限如何划分？并如何在测试中体现这种界限？语言规划如何跟推普工作共进？如何跟普通话水平测试相互促进？</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我们认为，有必要组织各种力量对测试中出现的各种问题进行广泛调查和深入研究；有必要使用计算机科学技术进行研究和统计；有必要将测试工作跟语言规划工作结合起来，以促进普通话水平测试和全国语言规划工作的深入发展。普通话水平测试是一个复杂的工作，涉及各类学术问题，应该有一个汇集各类专家的委员会进行指导，对测试中出现的问题加以解答和研究，保证测试沿着健康方向发展，并推动相关的语言规划工作。</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周有光（</w:t>
      </w:r>
      <w:r w:rsidRPr="00577069">
        <w:rPr>
          <w:rFonts w:ascii="Arial" w:eastAsia="宋体" w:hAnsi="Arial" w:cs="Arial"/>
          <w:color w:val="000000"/>
          <w:kern w:val="0"/>
          <w:sz w:val="18"/>
          <w:szCs w:val="18"/>
        </w:rPr>
        <w:t>1999</w:t>
      </w:r>
      <w:r w:rsidRPr="00577069">
        <w:rPr>
          <w:rFonts w:ascii="Arial" w:eastAsia="宋体" w:hAnsi="Arial" w:cs="Arial"/>
          <w:color w:val="000000"/>
          <w:kern w:val="0"/>
          <w:sz w:val="18"/>
          <w:szCs w:val="18"/>
        </w:rPr>
        <w:t>）提出：</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我们的国家能否在</w:t>
      </w:r>
      <w:r w:rsidRPr="00577069">
        <w:rPr>
          <w:rFonts w:ascii="Arial" w:eastAsia="宋体" w:hAnsi="Arial" w:cs="Arial"/>
          <w:color w:val="000000"/>
          <w:kern w:val="0"/>
          <w:sz w:val="18"/>
          <w:szCs w:val="18"/>
        </w:rPr>
        <w:t>21</w:t>
      </w:r>
      <w:r w:rsidRPr="00577069">
        <w:rPr>
          <w:rFonts w:ascii="Arial" w:eastAsia="宋体" w:hAnsi="Arial" w:cs="Arial"/>
          <w:color w:val="000000"/>
          <w:kern w:val="0"/>
          <w:sz w:val="18"/>
          <w:szCs w:val="18"/>
        </w:rPr>
        <w:t>世纪成为一个汉族地区普及普通话的现代化国家？</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我们相信，只要搞好普通话水平测试，做好相应的语言规划工作，这一重要目标就一定能实现。</w:t>
      </w:r>
      <w:r w:rsidRPr="00577069">
        <w:rPr>
          <w:rFonts w:ascii="Arial" w:eastAsia="宋体" w:hAnsi="Arial" w:cs="Arial"/>
          <w:color w:val="000000"/>
          <w:kern w:val="0"/>
          <w:sz w:val="18"/>
          <w:szCs w:val="18"/>
        </w:rPr>
        <w:br/>
        <w:t>        4</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 xml:space="preserve">4 </w:t>
      </w:r>
      <w:r w:rsidRPr="00577069">
        <w:rPr>
          <w:rFonts w:ascii="Arial" w:eastAsia="宋体" w:hAnsi="Arial" w:cs="Arial"/>
          <w:color w:val="000000"/>
          <w:kern w:val="0"/>
          <w:sz w:val="18"/>
          <w:szCs w:val="18"/>
        </w:rPr>
        <w:t>加强对测试员的培养</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对测试员，不能只使用不培养。而所谓培养，不但要在取得测试员证书之前进行，还应该在取得证书之后进行。原因有二。第一，要使测试员的测试能力保证在一定水准上，防止能力随着时间的推移而退化。第二，要让测试员适应新形势，研究新问题，了解新政策，学习新规章，掌握新措施。</w:t>
      </w:r>
      <w:r w:rsidRPr="00577069">
        <w:rPr>
          <w:rFonts w:ascii="Arial" w:eastAsia="宋体" w:hAnsi="Arial" w:cs="Arial"/>
          <w:color w:val="000000"/>
          <w:kern w:val="0"/>
          <w:sz w:val="18"/>
          <w:szCs w:val="18"/>
        </w:rPr>
        <w:br/>
        <w:t>        </w:t>
      </w:r>
      <w:r w:rsidRPr="00577069">
        <w:rPr>
          <w:rFonts w:ascii="Arial" w:eastAsia="宋体" w:hAnsi="Arial" w:cs="Arial"/>
          <w:color w:val="000000"/>
          <w:kern w:val="0"/>
          <w:sz w:val="18"/>
          <w:szCs w:val="18"/>
        </w:rPr>
        <w:t>对测试员的培养，不能只限于应付测试。应该让他们更多地学习、掌握跟测试相关的语言学和应用语言学方面的理论知识，使之能够在更高的层次上全面认识测试。这样，才可能保证测试工作的顺利进行。有可能的话，应促使一部分测试员加入测试研究的行列。这样，才能推进对测试的研究工作，保证测试工作沿着健康的方向深入开展。</w:t>
      </w:r>
      <w:r w:rsidRPr="00577069">
        <w:rPr>
          <w:rFonts w:ascii="Arial" w:eastAsia="宋体" w:hAnsi="Arial" w:cs="Arial"/>
          <w:color w:val="000000"/>
          <w:kern w:val="0"/>
          <w:sz w:val="18"/>
          <w:szCs w:val="18"/>
        </w:rPr>
        <w:br/>
      </w:r>
      <w:r w:rsidRPr="00577069">
        <w:rPr>
          <w:rFonts w:ascii="Arial" w:eastAsia="宋体" w:hAnsi="Arial" w:cs="Arial"/>
          <w:color w:val="000000"/>
          <w:kern w:val="0"/>
          <w:sz w:val="18"/>
          <w:szCs w:val="18"/>
        </w:rPr>
        <w:t>附</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注</w:t>
      </w:r>
      <w:r w:rsidRPr="00577069">
        <w:rPr>
          <w:rFonts w:ascii="Arial" w:eastAsia="宋体" w:hAnsi="Arial" w:cs="Arial"/>
          <w:color w:val="000000"/>
          <w:kern w:val="0"/>
          <w:sz w:val="18"/>
          <w:szCs w:val="18"/>
        </w:rPr>
        <w:br/>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）当然，这里也涉及到测试性质问题，请参照《关于普通话水平测试性质的思考》（周小兵，</w:t>
      </w:r>
      <w:r w:rsidRPr="00577069">
        <w:rPr>
          <w:rFonts w:ascii="Arial" w:eastAsia="宋体" w:hAnsi="Arial" w:cs="Arial"/>
          <w:color w:val="000000"/>
          <w:kern w:val="0"/>
          <w:sz w:val="18"/>
          <w:szCs w:val="18"/>
        </w:rPr>
        <w:t>2001</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br/>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做动词读去声，是古代汉语的遗迹。我们认为，参加测试的人在看到单个的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时，不会考虑</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lastRenderedPageBreak/>
        <w:t>有两个读音，因为这是普通话测试。</w:t>
      </w:r>
      <w:r w:rsidRPr="00577069">
        <w:rPr>
          <w:rFonts w:ascii="Arial" w:eastAsia="宋体" w:hAnsi="Arial" w:cs="Arial"/>
          <w:color w:val="000000"/>
          <w:kern w:val="0"/>
          <w:sz w:val="18"/>
          <w:szCs w:val="18"/>
        </w:rPr>
        <w:br/>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只有词和大于词的语言单位才是语言交际的备用单位，才能在交际中比较自由的使用，才有可能单说、单用。测试第一部分应该只考单音节词，不应该考不成词语素和单独出现时无意义的音节。这样，才能充分体现普通话水平测试的性质，保证测试的信度效度。要划清词跟语素、音节的界限，应该将此部分测试的题目改为</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读单音节词</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，将原来的</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字</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删去。</w:t>
      </w:r>
      <w:r w:rsidRPr="00577069">
        <w:rPr>
          <w:rFonts w:ascii="Arial" w:eastAsia="宋体" w:hAnsi="Arial" w:cs="Arial"/>
          <w:color w:val="000000"/>
          <w:kern w:val="0"/>
          <w:sz w:val="18"/>
          <w:szCs w:val="18"/>
        </w:rPr>
        <w:br/>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）此文刊于《语言文字应用》</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年第</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期；</w:t>
      </w:r>
      <w:r w:rsidRPr="00577069">
        <w:rPr>
          <w:rFonts w:ascii="Arial" w:eastAsia="宋体" w:hAnsi="Arial" w:cs="Arial"/>
          <w:color w:val="000000"/>
          <w:kern w:val="0"/>
          <w:sz w:val="18"/>
          <w:szCs w:val="18"/>
        </w:rPr>
        <w:t>1998</w:t>
      </w:r>
      <w:r w:rsidRPr="00577069">
        <w:rPr>
          <w:rFonts w:ascii="Arial" w:eastAsia="宋体" w:hAnsi="Arial" w:cs="Arial"/>
          <w:color w:val="000000"/>
          <w:kern w:val="0"/>
          <w:sz w:val="18"/>
          <w:szCs w:val="18"/>
        </w:rPr>
        <w:t>年编入《普通话水平测试的理论与实践》一书；</w:t>
      </w:r>
      <w:r w:rsidRPr="00577069">
        <w:rPr>
          <w:rFonts w:ascii="Arial" w:eastAsia="宋体" w:hAnsi="Arial" w:cs="Arial"/>
          <w:color w:val="000000"/>
          <w:kern w:val="0"/>
          <w:sz w:val="18"/>
          <w:szCs w:val="18"/>
        </w:rPr>
        <w:t>2000</w:t>
      </w:r>
      <w:r w:rsidRPr="00577069">
        <w:rPr>
          <w:rFonts w:ascii="Arial" w:eastAsia="宋体" w:hAnsi="Arial" w:cs="Arial"/>
          <w:color w:val="000000"/>
          <w:kern w:val="0"/>
          <w:sz w:val="18"/>
          <w:szCs w:val="18"/>
        </w:rPr>
        <w:t>年编入《普通话水平测试员实用手册》一书。</w:t>
      </w:r>
    </w:p>
    <w:p w:rsidR="00577069" w:rsidRPr="00577069" w:rsidRDefault="00577069" w:rsidP="00577069">
      <w:pPr>
        <w:widowControl/>
        <w:spacing w:before="100" w:beforeAutospacing="1" w:after="100" w:afterAutospacing="1" w:line="360" w:lineRule="auto"/>
        <w:jc w:val="left"/>
        <w:rPr>
          <w:rFonts w:ascii="Arial" w:eastAsia="宋体" w:hAnsi="Arial" w:cs="Arial"/>
          <w:color w:val="000000"/>
          <w:kern w:val="0"/>
          <w:sz w:val="18"/>
          <w:szCs w:val="18"/>
        </w:rPr>
      </w:pPr>
      <w:r w:rsidRPr="00577069">
        <w:rPr>
          <w:rFonts w:ascii="Arial" w:eastAsia="宋体" w:hAnsi="Arial" w:cs="Arial"/>
          <w:color w:val="000000"/>
          <w:kern w:val="0"/>
          <w:sz w:val="18"/>
          <w:szCs w:val="18"/>
        </w:rPr>
        <w:t>主要参考文献</w:t>
      </w:r>
      <w:r w:rsidRPr="00577069">
        <w:rPr>
          <w:rFonts w:ascii="Arial" w:eastAsia="宋体" w:hAnsi="Arial" w:cs="Arial"/>
          <w:color w:val="000000"/>
          <w:kern w:val="0"/>
          <w:sz w:val="18"/>
          <w:szCs w:val="18"/>
        </w:rPr>
        <w:br/>
        <w:t>1</w:t>
      </w:r>
      <w:r w:rsidRPr="00577069">
        <w:rPr>
          <w:rFonts w:ascii="Arial" w:eastAsia="宋体" w:hAnsi="Arial" w:cs="Arial"/>
          <w:color w:val="000000"/>
          <w:kern w:val="0"/>
          <w:sz w:val="18"/>
          <w:szCs w:val="18"/>
        </w:rPr>
        <w:t>、程明</w:t>
      </w:r>
      <w:r w:rsidRPr="00577069">
        <w:rPr>
          <w:rFonts w:ascii="Arial" w:eastAsia="宋体" w:hAnsi="Arial" w:cs="Arial"/>
          <w:color w:val="000000"/>
          <w:kern w:val="0"/>
          <w:sz w:val="18"/>
          <w:szCs w:val="18"/>
        </w:rPr>
        <w:t xml:space="preserve"> 1997</w:t>
      </w:r>
      <w:r w:rsidRPr="00577069">
        <w:rPr>
          <w:rFonts w:ascii="Arial" w:eastAsia="宋体" w:hAnsi="Arial" w:cs="Arial"/>
          <w:color w:val="000000"/>
          <w:kern w:val="0"/>
          <w:sz w:val="18"/>
          <w:szCs w:val="18"/>
        </w:rPr>
        <w:t>《普通话水平测试试卷的科学编制及规范实用》《语言文字应用》</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期。</w:t>
      </w:r>
      <w:r w:rsidRPr="00577069">
        <w:rPr>
          <w:rFonts w:ascii="Arial" w:eastAsia="宋体" w:hAnsi="Arial" w:cs="Arial"/>
          <w:color w:val="000000"/>
          <w:kern w:val="0"/>
          <w:sz w:val="18"/>
          <w:szCs w:val="18"/>
        </w:rPr>
        <w:br/>
        <w:t>2</w:t>
      </w:r>
      <w:r w:rsidRPr="00577069">
        <w:rPr>
          <w:rFonts w:ascii="Arial" w:eastAsia="宋体" w:hAnsi="Arial" w:cs="Arial"/>
          <w:color w:val="000000"/>
          <w:kern w:val="0"/>
          <w:sz w:val="18"/>
          <w:szCs w:val="18"/>
        </w:rPr>
        <w:t>、国家语言文字工作委员会国家教育委员会广播电影电视部</w:t>
      </w:r>
      <w:r w:rsidRPr="00577069">
        <w:rPr>
          <w:rFonts w:ascii="Arial" w:eastAsia="宋体" w:hAnsi="Arial" w:cs="Arial"/>
          <w:color w:val="000000"/>
          <w:kern w:val="0"/>
          <w:sz w:val="18"/>
          <w:szCs w:val="18"/>
        </w:rPr>
        <w:t>1994</w:t>
      </w:r>
      <w:r w:rsidRPr="00577069">
        <w:rPr>
          <w:rFonts w:ascii="Arial" w:eastAsia="宋体" w:hAnsi="Arial" w:cs="Arial"/>
          <w:color w:val="000000"/>
          <w:kern w:val="0"/>
          <w:sz w:val="18"/>
          <w:szCs w:val="18"/>
        </w:rPr>
        <w:t>《关于开展普通话水平测试工作的决定》，载刘照雄主编《普通话水平测试大纲》长春：吉林人民出版社。</w:t>
      </w:r>
      <w:r w:rsidRPr="00577069">
        <w:rPr>
          <w:rFonts w:ascii="Arial" w:eastAsia="宋体" w:hAnsi="Arial" w:cs="Arial"/>
          <w:color w:val="000000"/>
          <w:kern w:val="0"/>
          <w:sz w:val="18"/>
          <w:szCs w:val="18"/>
        </w:rPr>
        <w:br/>
        <w:t>3</w:t>
      </w:r>
      <w:r w:rsidRPr="00577069">
        <w:rPr>
          <w:rFonts w:ascii="Arial" w:eastAsia="宋体" w:hAnsi="Arial" w:cs="Arial"/>
          <w:color w:val="000000"/>
          <w:kern w:val="0"/>
          <w:sz w:val="18"/>
          <w:szCs w:val="18"/>
        </w:rPr>
        <w:t>、国家语言文字工作委员会普通话培训测试中心、《语言文字应用》编辑部合编</w:t>
      </w:r>
      <w:r w:rsidRPr="00577069">
        <w:rPr>
          <w:rFonts w:ascii="Arial" w:eastAsia="宋体" w:hAnsi="Arial" w:cs="Arial"/>
          <w:color w:val="000000"/>
          <w:kern w:val="0"/>
          <w:sz w:val="18"/>
          <w:szCs w:val="18"/>
        </w:rPr>
        <w:t xml:space="preserve"> 1998 </w:t>
      </w:r>
      <w:r w:rsidRPr="00577069">
        <w:rPr>
          <w:rFonts w:ascii="Arial" w:eastAsia="宋体" w:hAnsi="Arial" w:cs="Arial"/>
          <w:color w:val="000000"/>
          <w:kern w:val="0"/>
          <w:sz w:val="18"/>
          <w:szCs w:val="18"/>
        </w:rPr>
        <w:t>《普通话水平测试的理论与实践》商务印书馆。</w:t>
      </w:r>
      <w:r w:rsidRPr="00577069">
        <w:rPr>
          <w:rFonts w:ascii="Arial" w:eastAsia="宋体" w:hAnsi="Arial" w:cs="Arial"/>
          <w:color w:val="000000"/>
          <w:kern w:val="0"/>
          <w:sz w:val="18"/>
          <w:szCs w:val="18"/>
        </w:rPr>
        <w:br/>
        <w:t>4</w:t>
      </w:r>
      <w:r w:rsidRPr="00577069">
        <w:rPr>
          <w:rFonts w:ascii="Arial" w:eastAsia="宋体" w:hAnsi="Arial" w:cs="Arial"/>
          <w:color w:val="000000"/>
          <w:kern w:val="0"/>
          <w:sz w:val="18"/>
          <w:szCs w:val="18"/>
        </w:rPr>
        <w:t>、郝德元</w:t>
      </w:r>
      <w:r w:rsidRPr="00577069">
        <w:rPr>
          <w:rFonts w:ascii="Arial" w:eastAsia="宋体" w:hAnsi="Arial" w:cs="Arial"/>
          <w:color w:val="000000"/>
          <w:kern w:val="0"/>
          <w:sz w:val="18"/>
          <w:szCs w:val="18"/>
        </w:rPr>
        <w:t xml:space="preserve"> 1982 </w:t>
      </w:r>
      <w:r w:rsidRPr="00577069">
        <w:rPr>
          <w:rFonts w:ascii="Arial" w:eastAsia="宋体" w:hAnsi="Arial" w:cs="Arial"/>
          <w:color w:val="000000"/>
          <w:kern w:val="0"/>
          <w:sz w:val="18"/>
          <w:szCs w:val="18"/>
        </w:rPr>
        <w:t>《教育与心理统计》北京：教育科学出版社。</w:t>
      </w:r>
      <w:r w:rsidRPr="00577069">
        <w:rPr>
          <w:rFonts w:ascii="Arial" w:eastAsia="宋体" w:hAnsi="Arial" w:cs="Arial"/>
          <w:color w:val="000000"/>
          <w:kern w:val="0"/>
          <w:sz w:val="18"/>
          <w:szCs w:val="18"/>
        </w:rPr>
        <w:br/>
        <w:t>5</w:t>
      </w:r>
      <w:r w:rsidRPr="00577069">
        <w:rPr>
          <w:rFonts w:ascii="Arial" w:eastAsia="宋体" w:hAnsi="Arial" w:cs="Arial"/>
          <w:color w:val="000000"/>
          <w:kern w:val="0"/>
          <w:sz w:val="18"/>
          <w:szCs w:val="18"/>
        </w:rPr>
        <w:t>、刘照雄</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主编</w:t>
      </w:r>
      <w:r w:rsidRPr="00577069">
        <w:rPr>
          <w:rFonts w:ascii="Arial" w:eastAsia="宋体" w:hAnsi="Arial" w:cs="Arial"/>
          <w:color w:val="000000"/>
          <w:kern w:val="0"/>
          <w:sz w:val="18"/>
          <w:szCs w:val="18"/>
        </w:rPr>
        <w:t xml:space="preserve"> 1994 </w:t>
      </w:r>
      <w:r w:rsidRPr="00577069">
        <w:rPr>
          <w:rFonts w:ascii="Arial" w:eastAsia="宋体" w:hAnsi="Arial" w:cs="Arial"/>
          <w:color w:val="000000"/>
          <w:kern w:val="0"/>
          <w:sz w:val="18"/>
          <w:szCs w:val="18"/>
        </w:rPr>
        <w:t>《普通话水平测试大纲》长春：吉林人民出版社。</w:t>
      </w:r>
      <w:r w:rsidRPr="00577069">
        <w:rPr>
          <w:rFonts w:ascii="Arial" w:eastAsia="宋体" w:hAnsi="Arial" w:cs="Arial"/>
          <w:color w:val="000000"/>
          <w:kern w:val="0"/>
          <w:sz w:val="18"/>
          <w:szCs w:val="18"/>
        </w:rPr>
        <w:br/>
        <w:t>6</w:t>
      </w:r>
      <w:r w:rsidRPr="00577069">
        <w:rPr>
          <w:rFonts w:ascii="Arial" w:eastAsia="宋体" w:hAnsi="Arial" w:cs="Arial"/>
          <w:color w:val="000000"/>
          <w:kern w:val="0"/>
          <w:sz w:val="18"/>
          <w:szCs w:val="18"/>
        </w:rPr>
        <w:t>、盛炎</w:t>
      </w:r>
      <w:r w:rsidRPr="00577069">
        <w:rPr>
          <w:rFonts w:ascii="Arial" w:eastAsia="宋体" w:hAnsi="Arial" w:cs="Arial"/>
          <w:color w:val="000000"/>
          <w:kern w:val="0"/>
          <w:sz w:val="18"/>
          <w:szCs w:val="18"/>
        </w:rPr>
        <w:t xml:space="preserve"> 1990 </w:t>
      </w:r>
      <w:r w:rsidRPr="00577069">
        <w:rPr>
          <w:rFonts w:ascii="Arial" w:eastAsia="宋体" w:hAnsi="Arial" w:cs="Arial"/>
          <w:color w:val="000000"/>
          <w:kern w:val="0"/>
          <w:sz w:val="18"/>
          <w:szCs w:val="18"/>
        </w:rPr>
        <w:t>《语言教学原理》重庆出版社。</w:t>
      </w:r>
      <w:r w:rsidRPr="00577069">
        <w:rPr>
          <w:rFonts w:ascii="Arial" w:eastAsia="宋体" w:hAnsi="Arial" w:cs="Arial"/>
          <w:color w:val="000000"/>
          <w:kern w:val="0"/>
          <w:sz w:val="18"/>
          <w:szCs w:val="18"/>
        </w:rPr>
        <w:br/>
        <w:t>7</w:t>
      </w:r>
      <w:r w:rsidRPr="00577069">
        <w:rPr>
          <w:rFonts w:ascii="Arial" w:eastAsia="宋体" w:hAnsi="Arial" w:cs="Arial"/>
          <w:color w:val="000000"/>
          <w:kern w:val="0"/>
          <w:sz w:val="18"/>
          <w:szCs w:val="18"/>
        </w:rPr>
        <w:t>、宋欣桥</w:t>
      </w:r>
      <w:r w:rsidRPr="00577069">
        <w:rPr>
          <w:rFonts w:ascii="Arial" w:eastAsia="宋体" w:hAnsi="Arial" w:cs="Arial"/>
          <w:color w:val="000000"/>
          <w:kern w:val="0"/>
          <w:sz w:val="18"/>
          <w:szCs w:val="18"/>
        </w:rPr>
        <w:t xml:space="preserve"> 2000 </w:t>
      </w:r>
      <w:r w:rsidRPr="00577069">
        <w:rPr>
          <w:rFonts w:ascii="Arial" w:eastAsia="宋体" w:hAnsi="Arial" w:cs="Arial"/>
          <w:color w:val="000000"/>
          <w:kern w:val="0"/>
          <w:sz w:val="18"/>
          <w:szCs w:val="18"/>
        </w:rPr>
        <w:t>《普通话水平测试员实用手册》商务印书馆。</w:t>
      </w:r>
      <w:r w:rsidRPr="00577069">
        <w:rPr>
          <w:rFonts w:ascii="Arial" w:eastAsia="宋体" w:hAnsi="Arial" w:cs="Arial"/>
          <w:color w:val="000000"/>
          <w:kern w:val="0"/>
          <w:sz w:val="18"/>
          <w:szCs w:val="18"/>
        </w:rPr>
        <w:br/>
        <w:t>8</w:t>
      </w:r>
      <w:r w:rsidRPr="00577069">
        <w:rPr>
          <w:rFonts w:ascii="Arial" w:eastAsia="宋体" w:hAnsi="Arial" w:cs="Arial"/>
          <w:color w:val="000000"/>
          <w:kern w:val="0"/>
          <w:sz w:val="18"/>
          <w:szCs w:val="18"/>
        </w:rPr>
        <w:t>、宋欣桥</w:t>
      </w:r>
      <w:r w:rsidRPr="00577069">
        <w:rPr>
          <w:rFonts w:ascii="Arial" w:eastAsia="宋体" w:hAnsi="Arial" w:cs="Arial"/>
          <w:color w:val="000000"/>
          <w:kern w:val="0"/>
          <w:sz w:val="18"/>
          <w:szCs w:val="18"/>
        </w:rPr>
        <w:t xml:space="preserve"> 1997 </w:t>
      </w:r>
      <w:r w:rsidRPr="00577069">
        <w:rPr>
          <w:rFonts w:ascii="Arial" w:eastAsia="宋体" w:hAnsi="Arial" w:cs="Arial"/>
          <w:color w:val="000000"/>
          <w:kern w:val="0"/>
          <w:sz w:val="18"/>
          <w:szCs w:val="18"/>
        </w:rPr>
        <w:t>《普通话水平测试评分中的几个问题》《语言文字应用》</w:t>
      </w:r>
      <w:r w:rsidRPr="00577069">
        <w:rPr>
          <w:rFonts w:ascii="Arial" w:eastAsia="宋体" w:hAnsi="Arial" w:cs="Arial"/>
          <w:color w:val="000000"/>
          <w:kern w:val="0"/>
          <w:sz w:val="18"/>
          <w:szCs w:val="18"/>
        </w:rPr>
        <w:t>3</w:t>
      </w:r>
      <w:r w:rsidRPr="00577069">
        <w:rPr>
          <w:rFonts w:ascii="Arial" w:eastAsia="宋体" w:hAnsi="Arial" w:cs="Arial"/>
          <w:color w:val="000000"/>
          <w:kern w:val="0"/>
          <w:sz w:val="18"/>
          <w:szCs w:val="18"/>
        </w:rPr>
        <w:t>期。</w:t>
      </w:r>
      <w:r w:rsidRPr="00577069">
        <w:rPr>
          <w:rFonts w:ascii="Arial" w:eastAsia="宋体" w:hAnsi="Arial" w:cs="Arial"/>
          <w:color w:val="000000"/>
          <w:kern w:val="0"/>
          <w:sz w:val="18"/>
          <w:szCs w:val="18"/>
        </w:rPr>
        <w:br/>
        <w:t>9</w:t>
      </w:r>
      <w:r w:rsidRPr="00577069">
        <w:rPr>
          <w:rFonts w:ascii="Arial" w:eastAsia="宋体" w:hAnsi="Arial" w:cs="Arial"/>
          <w:color w:val="000000"/>
          <w:kern w:val="0"/>
          <w:sz w:val="18"/>
          <w:szCs w:val="18"/>
        </w:rPr>
        <w:t>、孙修章</w:t>
      </w:r>
      <w:r w:rsidRPr="00577069">
        <w:rPr>
          <w:rFonts w:ascii="Arial" w:eastAsia="宋体" w:hAnsi="Arial" w:cs="Arial"/>
          <w:color w:val="000000"/>
          <w:kern w:val="0"/>
          <w:sz w:val="18"/>
          <w:szCs w:val="18"/>
        </w:rPr>
        <w:t xml:space="preserve"> 1992 </w:t>
      </w:r>
      <w:r w:rsidRPr="00577069">
        <w:rPr>
          <w:rFonts w:ascii="Arial" w:eastAsia="宋体" w:hAnsi="Arial" w:cs="Arial"/>
          <w:color w:val="000000"/>
          <w:kern w:val="0"/>
          <w:sz w:val="18"/>
          <w:szCs w:val="18"/>
        </w:rPr>
        <w:t>《〈普通话水平测试标准〉的研制与实践》《中国语文》</w:t>
      </w:r>
      <w:r w:rsidRPr="00577069">
        <w:rPr>
          <w:rFonts w:ascii="Arial" w:eastAsia="宋体" w:hAnsi="Arial" w:cs="Arial"/>
          <w:color w:val="000000"/>
          <w:kern w:val="0"/>
          <w:sz w:val="18"/>
          <w:szCs w:val="18"/>
        </w:rPr>
        <w:t>1</w:t>
      </w:r>
      <w:r w:rsidRPr="00577069">
        <w:rPr>
          <w:rFonts w:ascii="Arial" w:eastAsia="宋体" w:hAnsi="Arial" w:cs="Arial"/>
          <w:color w:val="000000"/>
          <w:kern w:val="0"/>
          <w:sz w:val="18"/>
          <w:szCs w:val="18"/>
        </w:rPr>
        <w:t>期。</w:t>
      </w:r>
      <w:r w:rsidRPr="00577069">
        <w:rPr>
          <w:rFonts w:ascii="Arial" w:eastAsia="宋体" w:hAnsi="Arial" w:cs="Arial"/>
          <w:color w:val="000000"/>
          <w:kern w:val="0"/>
          <w:sz w:val="18"/>
          <w:szCs w:val="18"/>
        </w:rPr>
        <w:br/>
        <w:t>10</w:t>
      </w:r>
      <w:r w:rsidRPr="00577069">
        <w:rPr>
          <w:rFonts w:ascii="Arial" w:eastAsia="宋体" w:hAnsi="Arial" w:cs="Arial"/>
          <w:color w:val="000000"/>
          <w:kern w:val="0"/>
          <w:sz w:val="18"/>
          <w:szCs w:val="18"/>
        </w:rPr>
        <w:t>、王建华</w:t>
      </w:r>
      <w:r w:rsidRPr="00577069">
        <w:rPr>
          <w:rFonts w:ascii="Arial" w:eastAsia="宋体" w:hAnsi="Arial" w:cs="Arial"/>
          <w:color w:val="000000"/>
          <w:kern w:val="0"/>
          <w:sz w:val="18"/>
          <w:szCs w:val="18"/>
        </w:rPr>
        <w:t xml:space="preserve"> </w:t>
      </w:r>
      <w:r w:rsidRPr="00577069">
        <w:rPr>
          <w:rFonts w:ascii="Arial" w:eastAsia="宋体" w:hAnsi="Arial" w:cs="Arial"/>
          <w:color w:val="000000"/>
          <w:kern w:val="0"/>
          <w:sz w:val="18"/>
          <w:szCs w:val="18"/>
        </w:rPr>
        <w:t>主编</w:t>
      </w:r>
      <w:r w:rsidRPr="00577069">
        <w:rPr>
          <w:rFonts w:ascii="Arial" w:eastAsia="宋体" w:hAnsi="Arial" w:cs="Arial"/>
          <w:color w:val="000000"/>
          <w:kern w:val="0"/>
          <w:sz w:val="18"/>
          <w:szCs w:val="18"/>
        </w:rPr>
        <w:t xml:space="preserve"> 2000 </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21</w:t>
      </w:r>
      <w:r w:rsidRPr="00577069">
        <w:rPr>
          <w:rFonts w:ascii="Arial" w:eastAsia="宋体" w:hAnsi="Arial" w:cs="Arial"/>
          <w:color w:val="000000"/>
          <w:kern w:val="0"/>
          <w:sz w:val="18"/>
          <w:szCs w:val="18"/>
        </w:rPr>
        <w:t>世纪语言文字应用规范论析》杭州：浙江教育出版社。</w:t>
      </w:r>
      <w:r w:rsidRPr="00577069">
        <w:rPr>
          <w:rFonts w:ascii="Arial" w:eastAsia="宋体" w:hAnsi="Arial" w:cs="Arial"/>
          <w:color w:val="000000"/>
          <w:kern w:val="0"/>
          <w:sz w:val="18"/>
          <w:szCs w:val="18"/>
        </w:rPr>
        <w:br/>
        <w:t>11</w:t>
      </w:r>
      <w:r w:rsidRPr="00577069">
        <w:rPr>
          <w:rFonts w:ascii="Arial" w:eastAsia="宋体" w:hAnsi="Arial" w:cs="Arial"/>
          <w:color w:val="000000"/>
          <w:kern w:val="0"/>
          <w:sz w:val="18"/>
          <w:szCs w:val="18"/>
        </w:rPr>
        <w:t>、中国社会科学院语言研究所词典编辑室</w:t>
      </w:r>
      <w:r w:rsidRPr="00577069">
        <w:rPr>
          <w:rFonts w:ascii="Arial" w:eastAsia="宋体" w:hAnsi="Arial" w:cs="Arial"/>
          <w:color w:val="000000"/>
          <w:kern w:val="0"/>
          <w:sz w:val="18"/>
          <w:szCs w:val="18"/>
        </w:rPr>
        <w:t>1997</w:t>
      </w:r>
      <w:r w:rsidRPr="00577069">
        <w:rPr>
          <w:rFonts w:ascii="Arial" w:eastAsia="宋体" w:hAnsi="Arial" w:cs="Arial"/>
          <w:color w:val="000000"/>
          <w:kern w:val="0"/>
          <w:sz w:val="18"/>
          <w:szCs w:val="18"/>
        </w:rPr>
        <w:t>《现代汉语词典》北京：商务印书馆。</w:t>
      </w:r>
      <w:r w:rsidRPr="00577069">
        <w:rPr>
          <w:rFonts w:ascii="Arial" w:eastAsia="宋体" w:hAnsi="Arial" w:cs="Arial"/>
          <w:color w:val="000000"/>
          <w:kern w:val="0"/>
          <w:sz w:val="18"/>
          <w:szCs w:val="18"/>
        </w:rPr>
        <w:br/>
        <w:t>12</w:t>
      </w:r>
      <w:r w:rsidRPr="00577069">
        <w:rPr>
          <w:rFonts w:ascii="Arial" w:eastAsia="宋体" w:hAnsi="Arial" w:cs="Arial"/>
          <w:color w:val="000000"/>
          <w:kern w:val="0"/>
          <w:sz w:val="18"/>
          <w:szCs w:val="18"/>
        </w:rPr>
        <w:t>、周小兵</w:t>
      </w:r>
      <w:r w:rsidRPr="00577069">
        <w:rPr>
          <w:rFonts w:ascii="Arial" w:eastAsia="宋体" w:hAnsi="Arial" w:cs="Arial"/>
          <w:color w:val="000000"/>
          <w:kern w:val="0"/>
          <w:sz w:val="18"/>
          <w:szCs w:val="18"/>
        </w:rPr>
        <w:t xml:space="preserve"> 1997 </w:t>
      </w:r>
      <w:r w:rsidRPr="00577069">
        <w:rPr>
          <w:rFonts w:ascii="Arial" w:eastAsia="宋体" w:hAnsi="Arial" w:cs="Arial"/>
          <w:color w:val="000000"/>
          <w:kern w:val="0"/>
          <w:sz w:val="18"/>
          <w:szCs w:val="18"/>
        </w:rPr>
        <w:t>《第二语言教学论》石家庄：河北教育出版社。</w:t>
      </w:r>
      <w:r w:rsidRPr="00577069">
        <w:rPr>
          <w:rFonts w:ascii="Arial" w:eastAsia="宋体" w:hAnsi="Arial" w:cs="Arial"/>
          <w:color w:val="000000"/>
          <w:kern w:val="0"/>
          <w:sz w:val="18"/>
          <w:szCs w:val="18"/>
        </w:rPr>
        <w:t xml:space="preserve">——— 2001 </w:t>
      </w:r>
      <w:r w:rsidRPr="00577069">
        <w:rPr>
          <w:rFonts w:ascii="Arial" w:eastAsia="宋体" w:hAnsi="Arial" w:cs="Arial"/>
          <w:color w:val="000000"/>
          <w:kern w:val="0"/>
          <w:sz w:val="18"/>
          <w:szCs w:val="18"/>
        </w:rPr>
        <w:t>《普通话水平测试性质的思考》提交国家语言文字应用</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十五</w:t>
      </w:r>
      <w:r w:rsidRPr="00577069">
        <w:rPr>
          <w:rFonts w:ascii="Arial" w:eastAsia="宋体" w:hAnsi="Arial" w:cs="Arial"/>
          <w:color w:val="000000"/>
          <w:kern w:val="0"/>
          <w:sz w:val="18"/>
          <w:szCs w:val="18"/>
        </w:rPr>
        <w:t>”</w:t>
      </w:r>
      <w:r w:rsidRPr="00577069">
        <w:rPr>
          <w:rFonts w:ascii="Arial" w:eastAsia="宋体" w:hAnsi="Arial" w:cs="Arial"/>
          <w:color w:val="000000"/>
          <w:kern w:val="0"/>
          <w:sz w:val="18"/>
          <w:szCs w:val="18"/>
        </w:rPr>
        <w:t>科研规划论证会论文。</w:t>
      </w:r>
      <w:r w:rsidRPr="00577069">
        <w:rPr>
          <w:rFonts w:ascii="Arial" w:eastAsia="宋体" w:hAnsi="Arial" w:cs="Arial"/>
          <w:color w:val="000000"/>
          <w:kern w:val="0"/>
          <w:sz w:val="18"/>
          <w:szCs w:val="18"/>
        </w:rPr>
        <w:br/>
        <w:t>13</w:t>
      </w:r>
      <w:r w:rsidRPr="00577069">
        <w:rPr>
          <w:rFonts w:ascii="Arial" w:eastAsia="宋体" w:hAnsi="Arial" w:cs="Arial"/>
          <w:color w:val="000000"/>
          <w:kern w:val="0"/>
          <w:sz w:val="18"/>
          <w:szCs w:val="18"/>
        </w:rPr>
        <w:t>、周有光</w:t>
      </w:r>
      <w:r w:rsidRPr="00577069">
        <w:rPr>
          <w:rFonts w:ascii="Arial" w:eastAsia="宋体" w:hAnsi="Arial" w:cs="Arial"/>
          <w:color w:val="000000"/>
          <w:kern w:val="0"/>
          <w:sz w:val="18"/>
          <w:szCs w:val="18"/>
        </w:rPr>
        <w:t xml:space="preserve"> 1999 </w:t>
      </w:r>
      <w:r w:rsidRPr="00577069">
        <w:rPr>
          <w:rFonts w:ascii="Arial" w:eastAsia="宋体" w:hAnsi="Arial" w:cs="Arial"/>
          <w:color w:val="000000"/>
          <w:kern w:val="0"/>
          <w:sz w:val="18"/>
          <w:szCs w:val="18"/>
        </w:rPr>
        <w:t>《卷首语》《语言文字应用》第</w:t>
      </w:r>
      <w:r w:rsidRPr="00577069">
        <w:rPr>
          <w:rFonts w:ascii="Arial" w:eastAsia="宋体" w:hAnsi="Arial" w:cs="Arial"/>
          <w:color w:val="000000"/>
          <w:kern w:val="0"/>
          <w:sz w:val="18"/>
          <w:szCs w:val="18"/>
        </w:rPr>
        <w:t>4</w:t>
      </w:r>
      <w:r w:rsidRPr="00577069">
        <w:rPr>
          <w:rFonts w:ascii="Arial" w:eastAsia="宋体" w:hAnsi="Arial" w:cs="Arial"/>
          <w:color w:val="000000"/>
          <w:kern w:val="0"/>
          <w:sz w:val="18"/>
          <w:szCs w:val="18"/>
        </w:rPr>
        <w:t>期。</w:t>
      </w:r>
    </w:p>
    <w:tbl>
      <w:tblPr>
        <w:tblW w:w="5000" w:type="pct"/>
        <w:tblCellSpacing w:w="0" w:type="dxa"/>
        <w:tblCellMar>
          <w:left w:w="0" w:type="dxa"/>
          <w:right w:w="0" w:type="dxa"/>
        </w:tblCellMar>
        <w:tblLook w:val="04A0"/>
      </w:tblPr>
      <w:tblGrid>
        <w:gridCol w:w="8306"/>
      </w:tblGrid>
      <w:tr w:rsidR="00577069" w:rsidRPr="00577069" w:rsidTr="00577069">
        <w:trPr>
          <w:tblCellSpacing w:w="0" w:type="dxa"/>
        </w:trPr>
        <w:tc>
          <w:tcPr>
            <w:tcW w:w="17000" w:type="pct"/>
            <w:vAlign w:val="center"/>
            <w:hideMark/>
          </w:tcPr>
          <w:p w:rsidR="00577069" w:rsidRPr="00577069" w:rsidRDefault="00577069" w:rsidP="00577069">
            <w:pPr>
              <w:widowControl/>
              <w:spacing w:line="360" w:lineRule="auto"/>
              <w:jc w:val="left"/>
              <w:rPr>
                <w:rFonts w:ascii="Arial" w:eastAsia="宋体" w:hAnsi="Arial" w:cs="Arial"/>
                <w:color w:val="000000"/>
                <w:kern w:val="0"/>
                <w:sz w:val="17"/>
                <w:szCs w:val="17"/>
              </w:rPr>
            </w:pPr>
            <w:r w:rsidRPr="00577069">
              <w:rPr>
                <w:rFonts w:ascii="Arial" w:eastAsia="宋体" w:hAnsi="Arial" w:cs="Arial"/>
                <w:color w:val="000000"/>
                <w:kern w:val="0"/>
                <w:sz w:val="17"/>
                <w:szCs w:val="17"/>
              </w:rPr>
              <w:fldChar w:fldCharType="begin"/>
            </w:r>
            <w:r w:rsidRPr="00577069">
              <w:rPr>
                <w:rFonts w:ascii="Arial" w:eastAsia="宋体" w:hAnsi="Arial" w:cs="Arial"/>
                <w:color w:val="000000"/>
                <w:kern w:val="0"/>
                <w:sz w:val="17"/>
                <w:szCs w:val="17"/>
              </w:rPr>
              <w:instrText xml:space="preserve"> </w:instrText>
            </w:r>
            <w:r w:rsidRPr="00577069">
              <w:rPr>
                <w:rFonts w:ascii="Arial" w:eastAsia="宋体" w:hAnsi="Arial" w:cs="Arial" w:hint="eastAsia"/>
                <w:color w:val="000000"/>
                <w:kern w:val="0"/>
                <w:sz w:val="17"/>
                <w:szCs w:val="17"/>
              </w:rPr>
              <w:instrText>INCLUDEPICTURE "http://yuwei.usts.edu.cn/</w:instrText>
            </w:r>
            <w:r w:rsidRPr="00577069">
              <w:rPr>
                <w:rFonts w:ascii="Arial" w:eastAsia="宋体" w:hAnsi="Arial" w:cs="Arial" w:hint="eastAsia"/>
                <w:color w:val="000000"/>
                <w:kern w:val="0"/>
                <w:sz w:val="17"/>
                <w:szCs w:val="17"/>
              </w:rPr>
              <w:instrText>模板</w:instrText>
            </w:r>
            <w:r w:rsidRPr="00577069">
              <w:rPr>
                <w:rFonts w:ascii="Arial" w:eastAsia="宋体" w:hAnsi="Arial" w:cs="Arial" w:hint="eastAsia"/>
                <w:color w:val="000000"/>
                <w:kern w:val="0"/>
                <w:sz w:val="17"/>
                <w:szCs w:val="17"/>
              </w:rPr>
              <w:instrText>/676/x.gif" \* MERGEFORMATINET</w:instrText>
            </w:r>
            <w:r w:rsidRPr="00577069">
              <w:rPr>
                <w:rFonts w:ascii="Arial" w:eastAsia="宋体" w:hAnsi="Arial" w:cs="Arial"/>
                <w:color w:val="000000"/>
                <w:kern w:val="0"/>
                <w:sz w:val="17"/>
                <w:szCs w:val="17"/>
              </w:rPr>
              <w:instrText xml:space="preserve"> </w:instrText>
            </w:r>
            <w:r w:rsidRPr="00577069">
              <w:rPr>
                <w:rFonts w:ascii="Arial" w:eastAsia="宋体" w:hAnsi="Arial" w:cs="Arial"/>
                <w:color w:val="000000"/>
                <w:kern w:val="0"/>
                <w:sz w:val="17"/>
                <w:szCs w:val="17"/>
              </w:rPr>
              <w:fldChar w:fldCharType="separate"/>
            </w:r>
            <w:r w:rsidRPr="00577069">
              <w:rPr>
                <w:rFonts w:ascii="Arial" w:eastAsia="宋体" w:hAnsi="Arial" w:cs="Arial" w:hint="eastAsia"/>
                <w:color w:val="000000"/>
                <w:kern w:val="0"/>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3.75pt"/>
              </w:pict>
            </w:r>
            <w:r w:rsidRPr="00577069">
              <w:rPr>
                <w:rFonts w:ascii="Arial" w:eastAsia="宋体" w:hAnsi="Arial" w:cs="Arial"/>
                <w:color w:val="000000"/>
                <w:kern w:val="0"/>
                <w:sz w:val="17"/>
                <w:szCs w:val="17"/>
              </w:rPr>
              <w:fldChar w:fldCharType="end"/>
            </w:r>
          </w:p>
        </w:tc>
      </w:tr>
      <w:tr w:rsidR="00577069" w:rsidRPr="00577069" w:rsidTr="00577069">
        <w:trPr>
          <w:tblCellSpacing w:w="0" w:type="dxa"/>
        </w:trPr>
        <w:tc>
          <w:tcPr>
            <w:tcW w:w="5000" w:type="pct"/>
            <w:vAlign w:val="center"/>
            <w:hideMark/>
          </w:tcPr>
          <w:p w:rsidR="00577069" w:rsidRPr="00577069" w:rsidRDefault="00577069" w:rsidP="00577069">
            <w:pPr>
              <w:widowControl/>
              <w:spacing w:line="360" w:lineRule="auto"/>
              <w:jc w:val="left"/>
              <w:rPr>
                <w:rFonts w:ascii="Arial" w:eastAsia="宋体" w:hAnsi="Arial" w:cs="Arial"/>
                <w:color w:val="000000"/>
                <w:kern w:val="0"/>
                <w:sz w:val="17"/>
                <w:szCs w:val="17"/>
              </w:rPr>
            </w:pPr>
            <w:r w:rsidRPr="00577069">
              <w:rPr>
                <w:rFonts w:ascii="Arial" w:eastAsia="宋体" w:hAnsi="Arial" w:cs="Arial"/>
                <w:color w:val="000000"/>
                <w:kern w:val="0"/>
                <w:sz w:val="17"/>
                <w:szCs w:val="17"/>
              </w:rPr>
              <w:fldChar w:fldCharType="begin"/>
            </w:r>
            <w:r w:rsidRPr="00577069">
              <w:rPr>
                <w:rFonts w:ascii="Arial" w:eastAsia="宋体" w:hAnsi="Arial" w:cs="Arial"/>
                <w:color w:val="000000"/>
                <w:kern w:val="0"/>
                <w:sz w:val="17"/>
                <w:szCs w:val="17"/>
              </w:rPr>
              <w:instrText xml:space="preserve"> </w:instrText>
            </w:r>
            <w:r w:rsidRPr="00577069">
              <w:rPr>
                <w:rFonts w:ascii="Arial" w:eastAsia="宋体" w:hAnsi="Arial" w:cs="Arial" w:hint="eastAsia"/>
                <w:color w:val="000000"/>
                <w:kern w:val="0"/>
                <w:sz w:val="17"/>
                <w:szCs w:val="17"/>
              </w:rPr>
              <w:instrText>INCLUDEPICTURE "http://yuwei.usts.edu.cn/</w:instrText>
            </w:r>
            <w:r w:rsidRPr="00577069">
              <w:rPr>
                <w:rFonts w:ascii="Arial" w:eastAsia="宋体" w:hAnsi="Arial" w:cs="Arial" w:hint="eastAsia"/>
                <w:color w:val="000000"/>
                <w:kern w:val="0"/>
                <w:sz w:val="17"/>
                <w:szCs w:val="17"/>
              </w:rPr>
              <w:instrText>模板</w:instrText>
            </w:r>
            <w:r w:rsidRPr="00577069">
              <w:rPr>
                <w:rFonts w:ascii="Arial" w:eastAsia="宋体" w:hAnsi="Arial" w:cs="Arial" w:hint="eastAsia"/>
                <w:color w:val="000000"/>
                <w:kern w:val="0"/>
                <w:sz w:val="17"/>
                <w:szCs w:val="17"/>
              </w:rPr>
              <w:instrText>/676/x.gif" \* MERGEFORMATINET</w:instrText>
            </w:r>
            <w:r w:rsidRPr="00577069">
              <w:rPr>
                <w:rFonts w:ascii="Arial" w:eastAsia="宋体" w:hAnsi="Arial" w:cs="Arial"/>
                <w:color w:val="000000"/>
                <w:kern w:val="0"/>
                <w:sz w:val="17"/>
                <w:szCs w:val="17"/>
              </w:rPr>
              <w:instrText xml:space="preserve"> </w:instrText>
            </w:r>
            <w:r w:rsidRPr="00577069">
              <w:rPr>
                <w:rFonts w:ascii="Arial" w:eastAsia="宋体" w:hAnsi="Arial" w:cs="Arial"/>
                <w:color w:val="000000"/>
                <w:kern w:val="0"/>
                <w:sz w:val="17"/>
                <w:szCs w:val="17"/>
              </w:rPr>
              <w:fldChar w:fldCharType="separate"/>
            </w:r>
            <w:r w:rsidRPr="00577069">
              <w:rPr>
                <w:rFonts w:ascii="Arial" w:eastAsia="宋体" w:hAnsi="Arial" w:cs="Arial" w:hint="eastAsia"/>
                <w:color w:val="000000"/>
                <w:kern w:val="0"/>
                <w:sz w:val="17"/>
                <w:szCs w:val="17"/>
              </w:rPr>
              <w:pict>
                <v:shape id="_x0000_i1026" type="#_x0000_t75" alt="" style="width:10.5pt;height:3.75pt"/>
              </w:pict>
            </w:r>
            <w:r w:rsidRPr="00577069">
              <w:rPr>
                <w:rFonts w:ascii="Arial" w:eastAsia="宋体" w:hAnsi="Arial" w:cs="Arial"/>
                <w:color w:val="000000"/>
                <w:kern w:val="0"/>
                <w:sz w:val="17"/>
                <w:szCs w:val="17"/>
              </w:rPr>
              <w:fldChar w:fldCharType="end"/>
            </w:r>
          </w:p>
        </w:tc>
      </w:tr>
    </w:tbl>
    <w:p w:rsidR="009773FC" w:rsidRDefault="009773FC" w:rsidP="00577069">
      <w:pPr>
        <w:spacing w:line="360" w:lineRule="auto"/>
      </w:pPr>
    </w:p>
    <w:sectPr w:rsidR="009773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3FC" w:rsidRDefault="009773FC" w:rsidP="00577069">
      <w:r>
        <w:separator/>
      </w:r>
    </w:p>
  </w:endnote>
  <w:endnote w:type="continuationSeparator" w:id="1">
    <w:p w:rsidR="009773FC" w:rsidRDefault="009773FC" w:rsidP="005770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3FC" w:rsidRDefault="009773FC" w:rsidP="00577069">
      <w:r>
        <w:separator/>
      </w:r>
    </w:p>
  </w:footnote>
  <w:footnote w:type="continuationSeparator" w:id="1">
    <w:p w:rsidR="009773FC" w:rsidRDefault="009773FC" w:rsidP="005770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7069"/>
    <w:rsid w:val="00577069"/>
    <w:rsid w:val="009773FC"/>
    <w:rsid w:val="00CB3A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70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7069"/>
    <w:rPr>
      <w:sz w:val="18"/>
      <w:szCs w:val="18"/>
    </w:rPr>
  </w:style>
  <w:style w:type="paragraph" w:styleId="a4">
    <w:name w:val="footer"/>
    <w:basedOn w:val="a"/>
    <w:link w:val="Char0"/>
    <w:uiPriority w:val="99"/>
    <w:semiHidden/>
    <w:unhideWhenUsed/>
    <w:rsid w:val="005770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77069"/>
    <w:rPr>
      <w:sz w:val="18"/>
      <w:szCs w:val="18"/>
    </w:rPr>
  </w:style>
  <w:style w:type="paragraph" w:styleId="a5">
    <w:name w:val="Normal (Web)"/>
    <w:basedOn w:val="a"/>
    <w:uiPriority w:val="99"/>
    <w:semiHidden/>
    <w:unhideWhenUsed/>
    <w:rsid w:val="005770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12360356">
      <w:bodyDiv w:val="1"/>
      <w:marLeft w:val="0"/>
      <w:marRight w:val="0"/>
      <w:marTop w:val="0"/>
      <w:marBottom w:val="0"/>
      <w:divBdr>
        <w:top w:val="none" w:sz="0" w:space="0" w:color="auto"/>
        <w:left w:val="none" w:sz="0" w:space="0" w:color="auto"/>
        <w:bottom w:val="none" w:sz="0" w:space="0" w:color="auto"/>
        <w:right w:val="none" w:sz="0" w:space="0" w:color="auto"/>
      </w:divBdr>
      <w:divsChild>
        <w:div w:id="921063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1375</Words>
  <Characters>7844</Characters>
  <Application>Microsoft Office Word</Application>
  <DocSecurity>0</DocSecurity>
  <Lines>65</Lines>
  <Paragraphs>18</Paragraphs>
  <ScaleCrop>false</ScaleCrop>
  <Company>LENOVO-AUTO</Company>
  <LinksUpToDate>false</LinksUpToDate>
  <CharactersWithSpaces>9201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2014-12-31T08:23:00Z</dcterms:created>
  <dcterms:modified xsi:type="dcterms:W3CDTF">2014-12-31T08:24:00Z</dcterms:modified>
</cp:coreProperties>
</file>