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E0" w:rsidRPr="00437BE0" w:rsidRDefault="00437BE0" w:rsidP="00437BE0">
      <w:pPr>
        <w:widowControl/>
        <w:spacing w:line="360" w:lineRule="auto"/>
        <w:jc w:val="center"/>
        <w:rPr>
          <w:rFonts w:ascii="Arial" w:eastAsia="宋体" w:hAnsi="Arial" w:cs="Arial"/>
          <w:color w:val="000000"/>
          <w:kern w:val="0"/>
          <w:sz w:val="27"/>
          <w:szCs w:val="27"/>
        </w:rPr>
      </w:pPr>
      <w:r w:rsidRPr="00437BE0">
        <w:rPr>
          <w:rFonts w:ascii="Arial" w:eastAsia="宋体" w:hAnsi="Arial" w:cs="Arial"/>
          <w:color w:val="000000"/>
          <w:kern w:val="0"/>
          <w:sz w:val="27"/>
          <w:szCs w:val="27"/>
        </w:rPr>
        <w:t>等级证书</w:t>
      </w:r>
      <w:r w:rsidRPr="00437BE0">
        <w:rPr>
          <w:rFonts w:ascii="Arial" w:eastAsia="宋体" w:hAnsi="Arial" w:cs="Arial"/>
          <w:color w:val="000000"/>
          <w:kern w:val="0"/>
          <w:sz w:val="27"/>
          <w:szCs w:val="27"/>
        </w:rPr>
        <w:br/>
      </w:r>
      <w:r w:rsidRPr="00437BE0">
        <w:rPr>
          <w:rFonts w:ascii="Arial" w:eastAsia="宋体" w:hAnsi="Arial" w:cs="Arial"/>
          <w:color w:val="000000"/>
          <w:kern w:val="0"/>
          <w:sz w:val="27"/>
          <w:szCs w:val="27"/>
        </w:rPr>
        <w:br/>
      </w:r>
      <w:r w:rsidRPr="00437BE0">
        <w:rPr>
          <w:rFonts w:ascii="Arial" w:eastAsia="宋体" w:hAnsi="Arial" w:cs="Arial"/>
          <w:color w:val="000000"/>
          <w:kern w:val="0"/>
          <w:sz w:val="18"/>
        </w:rPr>
        <w:t>苏州科技大学语委</w:t>
      </w:r>
    </w:p>
    <w:p w:rsidR="00437BE0" w:rsidRPr="00437BE0" w:rsidRDefault="00437BE0" w:rsidP="00437BE0">
      <w:pPr>
        <w:widowControl/>
        <w:spacing w:after="240" w:line="360" w:lineRule="auto"/>
        <w:jc w:val="center"/>
        <w:rPr>
          <w:rFonts w:ascii="Arial" w:eastAsia="宋体" w:hAnsi="Arial" w:cs="Arial"/>
          <w:color w:val="000000"/>
          <w:kern w:val="0"/>
          <w:sz w:val="18"/>
          <w:szCs w:val="18"/>
        </w:rPr>
      </w:pPr>
    </w:p>
    <w:p w:rsidR="00437BE0" w:rsidRPr="00437BE0" w:rsidRDefault="00437BE0" w:rsidP="00437BE0">
      <w:pPr>
        <w:widowControl/>
        <w:spacing w:after="240" w:line="360" w:lineRule="auto"/>
        <w:jc w:val="left"/>
        <w:rPr>
          <w:rFonts w:ascii="Arial" w:eastAsia="宋体" w:hAnsi="Arial" w:cs="Arial"/>
          <w:color w:val="000000"/>
          <w:kern w:val="0"/>
          <w:sz w:val="18"/>
          <w:szCs w:val="18"/>
        </w:rPr>
      </w:pPr>
      <w:r w:rsidRPr="00437BE0">
        <w:rPr>
          <w:rFonts w:ascii="Arial" w:eastAsia="宋体" w:hAnsi="Arial" w:cs="Arial"/>
          <w:color w:val="000000"/>
          <w:kern w:val="0"/>
          <w:sz w:val="18"/>
          <w:szCs w:val="18"/>
        </w:rPr>
        <w:t>                </w:t>
      </w:r>
      <w:r>
        <w:rPr>
          <w:rFonts w:ascii="Arial" w:eastAsia="宋体" w:hAnsi="Arial" w:cs="Arial"/>
          <w:noProof/>
          <w:color w:val="000000"/>
          <w:kern w:val="0"/>
          <w:sz w:val="18"/>
          <w:szCs w:val="18"/>
        </w:rPr>
        <w:drawing>
          <wp:inline distT="0" distB="0" distL="0" distR="0">
            <wp:extent cx="1333500" cy="933450"/>
            <wp:effectExtent l="19050" t="0" r="0" b="0"/>
            <wp:docPr id="1" name="图片 1" descr="http://yuwei.usts.edu.cn/putonghuaxunlian/ceshidianping/images/she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uwei.usts.edu.cn/putonghuaxunlian/ceshidianping/images/shell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000000"/>
          <w:kern w:val="0"/>
          <w:sz w:val="18"/>
          <w:szCs w:val="18"/>
        </w:rPr>
        <w:drawing>
          <wp:inline distT="0" distB="0" distL="0" distR="0">
            <wp:extent cx="1371600" cy="952500"/>
            <wp:effectExtent l="19050" t="0" r="0" b="0"/>
            <wp:docPr id="2" name="图片 2" descr="http://yuwei.usts.edu.cn/putonghuaxunlian/ceshidianping/images/cert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yuwei.usts.edu.cn/putonghuaxunlian/ceshidianping/images/cert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7BE0">
        <w:rPr>
          <w:rFonts w:ascii="Arial" w:eastAsia="宋体" w:hAnsi="Arial" w:cs="Arial"/>
          <w:color w:val="000000"/>
          <w:kern w:val="0"/>
          <w:sz w:val="18"/>
          <w:szCs w:val="18"/>
        </w:rPr>
        <w:br/>
      </w:r>
      <w:r w:rsidRPr="00437BE0">
        <w:rPr>
          <w:rFonts w:ascii="Arial" w:eastAsia="宋体" w:hAnsi="Arial" w:cs="Arial"/>
          <w:color w:val="000000"/>
          <w:kern w:val="0"/>
          <w:sz w:val="18"/>
          <w:szCs w:val="18"/>
        </w:rPr>
        <w:br/>
        <w:t>        </w:t>
      </w:r>
      <w:r w:rsidRPr="00437BE0">
        <w:rPr>
          <w:rFonts w:ascii="Arial" w:eastAsia="宋体" w:hAnsi="Arial" w:cs="Arial"/>
          <w:color w:val="000000"/>
          <w:kern w:val="0"/>
          <w:sz w:val="18"/>
          <w:szCs w:val="18"/>
        </w:rPr>
        <w:t>应试者经过测试，即可获得《国家普通话水平测试等级证书》，《国家普通话水平测试等级证书》由国家语言文字工作委员会统一制作。证书内将记录应试者的测试成绩和相应的等级。证书全国通用，有效期为</w:t>
      </w:r>
      <w:r w:rsidRPr="00437BE0">
        <w:rPr>
          <w:rFonts w:ascii="Arial" w:eastAsia="宋体" w:hAnsi="Arial" w:cs="Arial"/>
          <w:color w:val="000000"/>
          <w:kern w:val="0"/>
          <w:sz w:val="18"/>
          <w:szCs w:val="18"/>
        </w:rPr>
        <w:t>5</w:t>
      </w:r>
      <w:r w:rsidRPr="00437BE0">
        <w:rPr>
          <w:rFonts w:ascii="Arial" w:eastAsia="宋体" w:hAnsi="Arial" w:cs="Arial"/>
          <w:color w:val="000000"/>
          <w:kern w:val="0"/>
          <w:sz w:val="18"/>
          <w:szCs w:val="18"/>
        </w:rPr>
        <w:t>年。有效期满后，需经测试后取得新的等级证书。</w:t>
      </w:r>
    </w:p>
    <w:p w:rsidR="002B1CB7" w:rsidRPr="00437BE0" w:rsidRDefault="002B1CB7" w:rsidP="00437BE0">
      <w:pPr>
        <w:spacing w:line="360" w:lineRule="auto"/>
      </w:pPr>
    </w:p>
    <w:sectPr w:rsidR="002B1CB7" w:rsidRPr="00437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CB7" w:rsidRDefault="002B1CB7" w:rsidP="00437BE0">
      <w:r>
        <w:separator/>
      </w:r>
    </w:p>
  </w:endnote>
  <w:endnote w:type="continuationSeparator" w:id="1">
    <w:p w:rsidR="002B1CB7" w:rsidRDefault="002B1CB7" w:rsidP="0043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CB7" w:rsidRDefault="002B1CB7" w:rsidP="00437BE0">
      <w:r>
        <w:separator/>
      </w:r>
    </w:p>
  </w:footnote>
  <w:footnote w:type="continuationSeparator" w:id="1">
    <w:p w:rsidR="002B1CB7" w:rsidRDefault="002B1CB7" w:rsidP="00437B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7BE0"/>
    <w:rsid w:val="002B1CB7"/>
    <w:rsid w:val="00437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7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7B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7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7BE0"/>
    <w:rPr>
      <w:sz w:val="18"/>
      <w:szCs w:val="18"/>
    </w:rPr>
  </w:style>
  <w:style w:type="character" w:customStyle="1" w:styleId="style41">
    <w:name w:val="style41"/>
    <w:basedOn w:val="a0"/>
    <w:rsid w:val="00437BE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37BE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37B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>LENOVO-AUTO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2014-12-31T08:27:00Z</dcterms:created>
  <dcterms:modified xsi:type="dcterms:W3CDTF">2014-12-31T08:28:00Z</dcterms:modified>
</cp:coreProperties>
</file>